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C2C" w:rsidRDefault="00133C2C" w:rsidP="00133C2C">
      <w:pPr>
        <w:spacing w:after="0" w:line="240" w:lineRule="auto"/>
        <w:jc w:val="right"/>
        <w:rPr>
          <w:rFonts w:ascii="Times New Roman" w:hAnsi="Times New Roman"/>
          <w:lang w:eastAsia="ru-RU"/>
        </w:rPr>
      </w:pPr>
      <w:r>
        <w:rPr>
          <w:rFonts w:ascii="Times New Roman" w:hAnsi="Times New Roman"/>
          <w:lang w:eastAsia="ru-RU"/>
        </w:rPr>
        <w:t>Приложение №2</w:t>
      </w:r>
    </w:p>
    <w:p w:rsidR="00133C2C" w:rsidRDefault="00133C2C" w:rsidP="00B72918">
      <w:pPr>
        <w:spacing w:after="0" w:line="240" w:lineRule="auto"/>
        <w:jc w:val="center"/>
        <w:rPr>
          <w:rFonts w:ascii="Times New Roman" w:hAnsi="Times New Roman"/>
          <w:lang w:eastAsia="ru-RU"/>
        </w:rPr>
      </w:pPr>
    </w:p>
    <w:p w:rsidR="000038C0" w:rsidRPr="00F036FD" w:rsidRDefault="000038C0" w:rsidP="00B72918">
      <w:pPr>
        <w:spacing w:after="0" w:line="240" w:lineRule="auto"/>
        <w:jc w:val="center"/>
        <w:rPr>
          <w:rFonts w:ascii="Times New Roman" w:hAnsi="Times New Roman"/>
          <w:lang w:eastAsia="ru-RU"/>
        </w:rPr>
      </w:pPr>
      <w:r w:rsidRPr="00F036FD">
        <w:rPr>
          <w:rFonts w:ascii="Times New Roman" w:hAnsi="Times New Roman"/>
          <w:lang w:eastAsia="ru-RU"/>
        </w:rPr>
        <w:t>ТЕХНИЧЕСКОЕ ЗАДАНИЕ</w:t>
      </w:r>
    </w:p>
    <w:p w:rsidR="000038C0" w:rsidRPr="00F036FD" w:rsidRDefault="000038C0" w:rsidP="00F036FD">
      <w:pPr>
        <w:spacing w:after="0" w:line="240" w:lineRule="auto"/>
        <w:rPr>
          <w:rFonts w:ascii="Times New Roman" w:hAnsi="Times New Roman"/>
          <w:lang w:eastAsia="ru-RU"/>
        </w:rPr>
      </w:pPr>
    </w:p>
    <w:p w:rsidR="000038C0" w:rsidRPr="00736639" w:rsidRDefault="000038C0" w:rsidP="00F036FD">
      <w:pPr>
        <w:pStyle w:val="1"/>
        <w:numPr>
          <w:ilvl w:val="0"/>
          <w:numId w:val="1"/>
        </w:numPr>
        <w:ind w:left="0" w:firstLine="0"/>
        <w:rPr>
          <w:b/>
        </w:rPr>
      </w:pPr>
      <w:r w:rsidRPr="00736639">
        <w:rPr>
          <w:b/>
          <w:sz w:val="22"/>
          <w:szCs w:val="22"/>
        </w:rPr>
        <w:t>Наименование, технические характеристики и объемы поставляемого товара</w:t>
      </w:r>
    </w:p>
    <w:tbl>
      <w:tblPr>
        <w:tblW w:w="5000" w:type="pct"/>
        <w:tblLook w:val="00A0"/>
      </w:tblPr>
      <w:tblGrid>
        <w:gridCol w:w="488"/>
        <w:gridCol w:w="3522"/>
        <w:gridCol w:w="8638"/>
        <w:gridCol w:w="902"/>
        <w:gridCol w:w="1236"/>
      </w:tblGrid>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CF7D60">
            <w:pPr>
              <w:spacing w:after="0" w:line="240" w:lineRule="auto"/>
              <w:rPr>
                <w:rFonts w:ascii="Times New Roman" w:hAnsi="Times New Roman"/>
                <w:sz w:val="20"/>
                <w:szCs w:val="20"/>
              </w:rPr>
            </w:pPr>
            <w:r w:rsidRPr="00CF7D60">
              <w:rPr>
                <w:rFonts w:ascii="Times New Roman" w:hAnsi="Times New Roman"/>
                <w:sz w:val="20"/>
                <w:szCs w:val="20"/>
              </w:rPr>
              <w:t>№</w:t>
            </w:r>
          </w:p>
          <w:p w:rsidR="000B0252" w:rsidRPr="00CF7D60" w:rsidRDefault="000B0252" w:rsidP="00CF7D60">
            <w:pPr>
              <w:spacing w:after="0" w:line="240" w:lineRule="auto"/>
              <w:rPr>
                <w:rFonts w:ascii="Times New Roman" w:hAnsi="Times New Roman"/>
                <w:sz w:val="20"/>
                <w:szCs w:val="20"/>
              </w:rPr>
            </w:pPr>
            <w:proofErr w:type="spellStart"/>
            <w:r w:rsidRPr="00CF7D60">
              <w:rPr>
                <w:rFonts w:ascii="Times New Roman" w:hAnsi="Times New Roman"/>
                <w:sz w:val="20"/>
                <w:szCs w:val="20"/>
              </w:rPr>
              <w:t>п.п</w:t>
            </w:r>
            <w:proofErr w:type="spellEnd"/>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CF7D60">
            <w:pPr>
              <w:spacing w:after="0" w:line="240" w:lineRule="auto"/>
              <w:rPr>
                <w:rFonts w:ascii="Times New Roman" w:hAnsi="Times New Roman"/>
                <w:sz w:val="20"/>
                <w:szCs w:val="20"/>
              </w:rPr>
            </w:pPr>
            <w:r w:rsidRPr="00CF7D60">
              <w:rPr>
                <w:rFonts w:ascii="Times New Roman" w:hAnsi="Times New Roman"/>
                <w:sz w:val="20"/>
                <w:szCs w:val="20"/>
              </w:rPr>
              <w:t xml:space="preserve">Наименование продукции. </w:t>
            </w:r>
          </w:p>
        </w:tc>
        <w:tc>
          <w:tcPr>
            <w:tcW w:w="2921" w:type="pct"/>
            <w:tcBorders>
              <w:top w:val="single" w:sz="4" w:space="0" w:color="auto"/>
              <w:left w:val="nil"/>
              <w:bottom w:val="nil"/>
              <w:right w:val="single" w:sz="4" w:space="0" w:color="auto"/>
            </w:tcBorders>
            <w:shd w:val="clear" w:color="000000" w:fill="FFFFFF"/>
          </w:tcPr>
          <w:p w:rsidR="000B0252" w:rsidRPr="00CF7D60" w:rsidRDefault="000B0252" w:rsidP="00CF7D60">
            <w:pPr>
              <w:spacing w:after="0" w:line="240" w:lineRule="auto"/>
              <w:rPr>
                <w:rFonts w:ascii="Times New Roman" w:hAnsi="Times New Roman"/>
                <w:sz w:val="20"/>
                <w:szCs w:val="20"/>
              </w:rPr>
            </w:pPr>
            <w:r w:rsidRPr="00CF7D60">
              <w:rPr>
                <w:rFonts w:ascii="Times New Roman" w:hAnsi="Times New Roman"/>
                <w:sz w:val="20"/>
                <w:szCs w:val="20"/>
              </w:rPr>
              <w:t>Функциональные, технические, качественные, эксплуатационные характеристики.</w:t>
            </w: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CF7D60">
            <w:pPr>
              <w:spacing w:after="0" w:line="240" w:lineRule="auto"/>
              <w:rPr>
                <w:rFonts w:ascii="Times New Roman" w:hAnsi="Times New Roman"/>
                <w:sz w:val="20"/>
                <w:szCs w:val="20"/>
              </w:rPr>
            </w:pPr>
            <w:r w:rsidRPr="00CF7D60">
              <w:rPr>
                <w:rFonts w:ascii="Times New Roman" w:hAnsi="Times New Roman"/>
                <w:sz w:val="20"/>
                <w:szCs w:val="20"/>
              </w:rPr>
              <w:t>Ед. изм.</w:t>
            </w:r>
          </w:p>
        </w:tc>
        <w:tc>
          <w:tcPr>
            <w:tcW w:w="418" w:type="pct"/>
            <w:tcBorders>
              <w:top w:val="single" w:sz="4" w:space="0" w:color="auto"/>
              <w:left w:val="nil"/>
              <w:bottom w:val="nil"/>
              <w:right w:val="single" w:sz="4" w:space="0" w:color="auto"/>
            </w:tcBorders>
            <w:shd w:val="clear" w:color="000000" w:fill="FFFFFF"/>
          </w:tcPr>
          <w:p w:rsidR="000B0252" w:rsidRPr="00CF7D60" w:rsidRDefault="000B0252" w:rsidP="00CF7D60">
            <w:pPr>
              <w:spacing w:after="0" w:line="240" w:lineRule="auto"/>
              <w:rPr>
                <w:rFonts w:ascii="Times New Roman" w:hAnsi="Times New Roman"/>
                <w:sz w:val="20"/>
                <w:szCs w:val="20"/>
              </w:rPr>
            </w:pPr>
            <w:r>
              <w:rPr>
                <w:rFonts w:ascii="Times New Roman" w:hAnsi="Times New Roman"/>
                <w:sz w:val="20"/>
                <w:szCs w:val="20"/>
              </w:rPr>
              <w:t>Количество</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454801">
            <w:pPr>
              <w:spacing w:after="0" w:line="240" w:lineRule="auto"/>
              <w:rPr>
                <w:rFonts w:ascii="Times New Roman" w:hAnsi="Times New Roman"/>
                <w:sz w:val="20"/>
                <w:szCs w:val="20"/>
              </w:rPr>
            </w:pPr>
            <w:r>
              <w:rPr>
                <w:rFonts w:ascii="Times New Roman" w:hAnsi="Times New Roman"/>
                <w:sz w:val="20"/>
                <w:szCs w:val="20"/>
              </w:rPr>
              <w:t>1</w:t>
            </w:r>
          </w:p>
        </w:tc>
        <w:tc>
          <w:tcPr>
            <w:tcW w:w="1191" w:type="pct"/>
            <w:tcBorders>
              <w:top w:val="single" w:sz="4" w:space="0" w:color="auto"/>
              <w:left w:val="nil"/>
              <w:bottom w:val="nil"/>
              <w:right w:val="single" w:sz="4" w:space="0" w:color="auto"/>
            </w:tcBorders>
            <w:shd w:val="clear" w:color="000000" w:fill="FFFFFF"/>
          </w:tcPr>
          <w:p w:rsidR="000B0252" w:rsidRPr="008C209E" w:rsidRDefault="000B0252" w:rsidP="00454801">
            <w:pPr>
              <w:spacing w:after="0" w:line="240" w:lineRule="auto"/>
              <w:rPr>
                <w:rFonts w:ascii="Times New Roman" w:hAnsi="Times New Roman"/>
                <w:sz w:val="20"/>
                <w:szCs w:val="20"/>
                <w:highlight w:val="red"/>
              </w:rPr>
            </w:pPr>
            <w:r w:rsidRPr="008C209E">
              <w:rPr>
                <w:rFonts w:ascii="Times New Roman" w:hAnsi="Times New Roman"/>
                <w:sz w:val="20"/>
                <w:szCs w:val="20"/>
              </w:rPr>
              <w:t>Костюм мужской летний для защиты от механических воздействий и ОПЗ</w:t>
            </w:r>
          </w:p>
          <w:p w:rsidR="000B0252" w:rsidRPr="00CF7D60" w:rsidRDefault="000B0252" w:rsidP="00454801">
            <w:pPr>
              <w:spacing w:after="0" w:line="240" w:lineRule="auto"/>
              <w:rPr>
                <w:rFonts w:ascii="Times New Roman" w:hAnsi="Times New Roman"/>
                <w:sz w:val="20"/>
                <w:szCs w:val="20"/>
              </w:rPr>
            </w:pPr>
          </w:p>
        </w:tc>
        <w:tc>
          <w:tcPr>
            <w:tcW w:w="2921" w:type="pct"/>
            <w:tcBorders>
              <w:top w:val="single" w:sz="4" w:space="0" w:color="auto"/>
              <w:left w:val="nil"/>
              <w:bottom w:val="nil"/>
              <w:right w:val="single" w:sz="4" w:space="0" w:color="auto"/>
            </w:tcBorders>
            <w:shd w:val="clear" w:color="000000" w:fill="FFFFFF"/>
          </w:tcPr>
          <w:p w:rsidR="000B0252" w:rsidRPr="00FA5ACA" w:rsidRDefault="000B0252" w:rsidP="00454801">
            <w:pPr>
              <w:spacing w:after="0" w:line="240" w:lineRule="auto"/>
              <w:rPr>
                <w:rFonts w:ascii="Times New Roman" w:hAnsi="Times New Roman"/>
                <w:sz w:val="20"/>
                <w:szCs w:val="20"/>
              </w:rPr>
            </w:pPr>
            <w:r w:rsidRPr="00FA5ACA">
              <w:rPr>
                <w:rFonts w:ascii="Times New Roman" w:hAnsi="Times New Roman"/>
                <w:sz w:val="20"/>
                <w:szCs w:val="20"/>
              </w:rPr>
              <w:t xml:space="preserve">Костюм мужской летний для защиты от механических воздействий и ОПЗ должен соответствовать: </w:t>
            </w:r>
          </w:p>
          <w:p w:rsidR="000B0252" w:rsidRPr="00FA5ACA" w:rsidRDefault="000B0252" w:rsidP="00454801">
            <w:pPr>
              <w:spacing w:after="0" w:line="240" w:lineRule="auto"/>
              <w:rPr>
                <w:rFonts w:ascii="Times New Roman" w:hAnsi="Times New Roman"/>
                <w:sz w:val="20"/>
                <w:szCs w:val="20"/>
              </w:rPr>
            </w:pPr>
            <w:r w:rsidRPr="00FA5ACA">
              <w:rPr>
                <w:rFonts w:ascii="Times New Roman" w:hAnsi="Times New Roman"/>
                <w:sz w:val="20"/>
                <w:szCs w:val="20"/>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ТР ТС 019/2011 «О безопасности средств индивидуальной защиты».</w:t>
            </w:r>
          </w:p>
          <w:p w:rsidR="000B0252"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 xml:space="preserve">Костюм </w:t>
            </w:r>
            <w:r>
              <w:rPr>
                <w:rFonts w:ascii="Times New Roman" w:hAnsi="Times New Roman"/>
                <w:sz w:val="20"/>
                <w:szCs w:val="20"/>
              </w:rPr>
              <w:t xml:space="preserve">должен быть </w:t>
            </w:r>
            <w:r w:rsidRPr="00CF7D60">
              <w:rPr>
                <w:rFonts w:ascii="Times New Roman" w:hAnsi="Times New Roman"/>
                <w:sz w:val="20"/>
                <w:szCs w:val="20"/>
              </w:rPr>
              <w:t>предназначен для защиты от общих производственных загрязнений и механических воздействий, и состо</w:t>
            </w:r>
            <w:r>
              <w:rPr>
                <w:rFonts w:ascii="Times New Roman" w:hAnsi="Times New Roman"/>
                <w:sz w:val="20"/>
                <w:szCs w:val="20"/>
              </w:rPr>
              <w:t>ять</w:t>
            </w:r>
            <w:r w:rsidRPr="00CF7D60">
              <w:rPr>
                <w:rFonts w:ascii="Times New Roman" w:hAnsi="Times New Roman"/>
                <w:sz w:val="20"/>
                <w:szCs w:val="20"/>
              </w:rPr>
              <w:t xml:space="preserve"> из куртки и брюк прямого силуэта.</w:t>
            </w: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Защитные свойства (обозначение согласно ГОСТ 12.4.103-83) - Ми З</w:t>
            </w:r>
            <w:r>
              <w:rPr>
                <w:rFonts w:ascii="Times New Roman" w:hAnsi="Times New Roman"/>
                <w:sz w:val="20"/>
                <w:szCs w:val="20"/>
              </w:rPr>
              <w:t>.</w:t>
            </w: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 xml:space="preserve">Куртка </w:t>
            </w:r>
            <w:r>
              <w:rPr>
                <w:rFonts w:ascii="Times New Roman" w:hAnsi="Times New Roman"/>
                <w:sz w:val="20"/>
                <w:szCs w:val="20"/>
              </w:rPr>
              <w:t xml:space="preserve">должна быть </w:t>
            </w:r>
            <w:r w:rsidRPr="00CF7D60">
              <w:rPr>
                <w:rFonts w:ascii="Times New Roman" w:hAnsi="Times New Roman"/>
                <w:sz w:val="20"/>
                <w:szCs w:val="20"/>
              </w:rPr>
              <w:t xml:space="preserve">выполнена прямого силуэта, с притачным поясом с настроченными патами в области боковых швов, фиксирующимися на контактную ленту. Центральная застежка потайная на 4 петли и пуговицы, а также со сквозной верхней петлей и пуговицей.  </w:t>
            </w: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 xml:space="preserve">Воротник </w:t>
            </w:r>
            <w:proofErr w:type="spellStart"/>
            <w:r w:rsidRPr="00CF7D60">
              <w:rPr>
                <w:rFonts w:ascii="Times New Roman" w:hAnsi="Times New Roman"/>
                <w:sz w:val="20"/>
                <w:szCs w:val="20"/>
              </w:rPr>
              <w:t>втачной</w:t>
            </w:r>
            <w:proofErr w:type="spellEnd"/>
            <w:r w:rsidRPr="00CF7D60">
              <w:rPr>
                <w:rFonts w:ascii="Times New Roman" w:hAnsi="Times New Roman"/>
                <w:sz w:val="20"/>
                <w:szCs w:val="20"/>
              </w:rPr>
              <w:t xml:space="preserve">, отложной. На каждой полочке </w:t>
            </w:r>
            <w:r>
              <w:rPr>
                <w:rFonts w:ascii="Times New Roman" w:hAnsi="Times New Roman"/>
                <w:sz w:val="20"/>
                <w:szCs w:val="20"/>
              </w:rPr>
              <w:t xml:space="preserve">должно быть </w:t>
            </w:r>
            <w:r w:rsidRPr="00CF7D60">
              <w:rPr>
                <w:rFonts w:ascii="Times New Roman" w:hAnsi="Times New Roman"/>
                <w:sz w:val="20"/>
                <w:szCs w:val="20"/>
              </w:rPr>
              <w:t xml:space="preserve">предусмотрено наличие кокетки, а также нагрудные накладные карманы, которые закрываются клапаном, фиксирующимся на контактную ленту посередине клапана. Внизу полочек предусмотрены нижние накладные карманы, которые имеют клапаны, фиксирующиеся на контактную ленту по краям клапана. На спинке выполнена кокетка. Рукава </w:t>
            </w:r>
            <w:proofErr w:type="spellStart"/>
            <w:r w:rsidRPr="00CF7D60">
              <w:rPr>
                <w:rFonts w:ascii="Times New Roman" w:hAnsi="Times New Roman"/>
                <w:sz w:val="20"/>
                <w:szCs w:val="20"/>
              </w:rPr>
              <w:t>двухшовные</w:t>
            </w:r>
            <w:proofErr w:type="spellEnd"/>
            <w:r w:rsidRPr="00CF7D60">
              <w:rPr>
                <w:rFonts w:ascii="Times New Roman" w:hAnsi="Times New Roman"/>
                <w:sz w:val="20"/>
                <w:szCs w:val="20"/>
              </w:rPr>
              <w:t xml:space="preserve"> с налокотниками. Манжеты рукавов застегиваются на прорезную петлю и пуговицу. В области подмышечных впадин выполнены вентиляционные отверстия в виде обметанных и прорубленных петель. Внизу на кокетках полочек и спинки расположены </w:t>
            </w:r>
            <w:proofErr w:type="spellStart"/>
            <w:r w:rsidRPr="00CF7D60">
              <w:rPr>
                <w:rFonts w:ascii="Times New Roman" w:hAnsi="Times New Roman"/>
                <w:sz w:val="20"/>
                <w:szCs w:val="20"/>
              </w:rPr>
              <w:t>световозвращающие</w:t>
            </w:r>
            <w:proofErr w:type="spellEnd"/>
            <w:r w:rsidRPr="00CF7D60">
              <w:rPr>
                <w:rFonts w:ascii="Times New Roman" w:hAnsi="Times New Roman"/>
                <w:sz w:val="20"/>
                <w:szCs w:val="20"/>
              </w:rPr>
              <w:t xml:space="preserve"> полосы шириной </w:t>
            </w:r>
            <w:smartTag w:uri="urn:schemas-microsoft-com:office:smarttags" w:element="metricconverter">
              <w:smartTagPr>
                <w:attr w:name="ProductID" w:val="50 мм"/>
              </w:smartTagPr>
              <w:r w:rsidRPr="00CF7D60">
                <w:rPr>
                  <w:rFonts w:ascii="Times New Roman" w:hAnsi="Times New Roman"/>
                  <w:sz w:val="20"/>
                  <w:szCs w:val="20"/>
                </w:rPr>
                <w:t>50 мм</w:t>
              </w:r>
            </w:smartTag>
            <w:r w:rsidRPr="00CF7D60">
              <w:rPr>
                <w:rFonts w:ascii="Times New Roman" w:hAnsi="Times New Roman"/>
                <w:sz w:val="20"/>
                <w:szCs w:val="20"/>
              </w:rPr>
              <w:t xml:space="preserve"> с образованием канта шириной </w:t>
            </w:r>
            <w:smartTag w:uri="urn:schemas-microsoft-com:office:smarttags" w:element="metricconverter">
              <w:smartTagPr>
                <w:attr w:name="ProductID" w:val="3 мм"/>
              </w:smartTagPr>
              <w:r w:rsidRPr="00CF7D60">
                <w:rPr>
                  <w:rFonts w:ascii="Times New Roman" w:hAnsi="Times New Roman"/>
                  <w:sz w:val="20"/>
                  <w:szCs w:val="20"/>
                </w:rPr>
                <w:t>3 мм</w:t>
              </w:r>
            </w:smartTag>
            <w:r w:rsidRPr="00CF7D60">
              <w:rPr>
                <w:rFonts w:ascii="Times New Roman" w:hAnsi="Times New Roman"/>
                <w:sz w:val="20"/>
                <w:szCs w:val="20"/>
              </w:rPr>
              <w:t xml:space="preserve">. Кокетки полочки и спинки выполнены из отделочной ткани красного цвета. </w:t>
            </w: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Брюки прямого силуэта с застежкой гульфика на молнию, с притачным поясом, который застегивается на петлю и пуговицу, в области боковых швов расположены паты с петлей и двумя ответными пуговицами, пришитыми на пояс. Пояс</w:t>
            </w:r>
            <w:r>
              <w:rPr>
                <w:rFonts w:ascii="Times New Roman" w:hAnsi="Times New Roman"/>
                <w:sz w:val="20"/>
                <w:szCs w:val="20"/>
              </w:rPr>
              <w:t xml:space="preserve"> должен иметь</w:t>
            </w:r>
            <w:r w:rsidRPr="00CF7D60">
              <w:rPr>
                <w:rFonts w:ascii="Times New Roman" w:hAnsi="Times New Roman"/>
                <w:sz w:val="20"/>
                <w:szCs w:val="20"/>
              </w:rPr>
              <w:t xml:space="preserve"> семь шлевок. На передних половинках расположено два боковых кармана с отрезным бочком, на задних половинках один накладной карман. Также на задней правой половинке имеется карман для инструментов. На брюках выполнены усилительные наколенники. Низ брюк обработан швом в подгибку с закрытым срезом. </w:t>
            </w: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На куртке и на брюках с внутренней стороны предусмотрено наличие ленты ФИО, для определения принадлежности изделия.</w:t>
            </w:r>
          </w:p>
          <w:p w:rsidR="000B0252"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 xml:space="preserve">Применяемые материалы: </w:t>
            </w:r>
          </w:p>
          <w:p w:rsidR="000B0252" w:rsidRPr="008C209E" w:rsidRDefault="000B0252" w:rsidP="00454801">
            <w:pPr>
              <w:spacing w:after="0" w:line="240" w:lineRule="auto"/>
              <w:rPr>
                <w:rFonts w:ascii="Times New Roman" w:hAnsi="Times New Roman"/>
                <w:color w:val="FF0000"/>
                <w:sz w:val="20"/>
                <w:szCs w:val="20"/>
              </w:rPr>
            </w:pPr>
            <w:r w:rsidRPr="00CF7D60">
              <w:rPr>
                <w:rFonts w:ascii="Times New Roman" w:hAnsi="Times New Roman"/>
                <w:sz w:val="20"/>
                <w:szCs w:val="20"/>
              </w:rPr>
              <w:t xml:space="preserve">смесовая ткань, содержание хлопка </w:t>
            </w:r>
            <w:r>
              <w:rPr>
                <w:rFonts w:ascii="Times New Roman" w:hAnsi="Times New Roman"/>
                <w:sz w:val="20"/>
                <w:szCs w:val="20"/>
              </w:rPr>
              <w:t>–</w:t>
            </w:r>
            <w:r w:rsidRPr="00CF7D60">
              <w:rPr>
                <w:rFonts w:ascii="Times New Roman" w:hAnsi="Times New Roman"/>
                <w:sz w:val="20"/>
                <w:szCs w:val="20"/>
              </w:rPr>
              <w:t xml:space="preserve"> </w:t>
            </w:r>
            <w:r>
              <w:rPr>
                <w:rFonts w:ascii="Times New Roman" w:hAnsi="Times New Roman"/>
                <w:sz w:val="20"/>
                <w:szCs w:val="20"/>
              </w:rPr>
              <w:t xml:space="preserve">не менее </w:t>
            </w:r>
            <w:r w:rsidRPr="00CF7D60">
              <w:rPr>
                <w:rFonts w:ascii="Times New Roman" w:hAnsi="Times New Roman"/>
                <w:sz w:val="20"/>
                <w:szCs w:val="20"/>
              </w:rPr>
              <w:t xml:space="preserve">20%, </w:t>
            </w:r>
            <w:r>
              <w:rPr>
                <w:rFonts w:ascii="Times New Roman" w:hAnsi="Times New Roman"/>
                <w:sz w:val="20"/>
                <w:szCs w:val="20"/>
              </w:rPr>
              <w:t xml:space="preserve">полиэфир не более 80%, </w:t>
            </w:r>
            <w:r w:rsidRPr="00CF7D60">
              <w:rPr>
                <w:rFonts w:ascii="Times New Roman" w:hAnsi="Times New Roman"/>
                <w:sz w:val="20"/>
                <w:szCs w:val="20"/>
              </w:rPr>
              <w:t xml:space="preserve">плотность </w:t>
            </w:r>
            <w:r>
              <w:rPr>
                <w:rFonts w:ascii="Times New Roman" w:hAnsi="Times New Roman"/>
                <w:sz w:val="20"/>
                <w:szCs w:val="20"/>
              </w:rPr>
              <w:t xml:space="preserve">не менее </w:t>
            </w:r>
            <w:r w:rsidRPr="00CF7D60">
              <w:rPr>
                <w:rFonts w:ascii="Times New Roman" w:hAnsi="Times New Roman"/>
                <w:sz w:val="20"/>
                <w:szCs w:val="20"/>
              </w:rPr>
              <w:t xml:space="preserve">200 г/кв.м. </w:t>
            </w: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t xml:space="preserve">Основной цвет: серый, отделочный – красный </w:t>
            </w:r>
          </w:p>
          <w:p w:rsidR="000B0252" w:rsidRPr="000B0252" w:rsidRDefault="000B0252" w:rsidP="00454801">
            <w:pPr>
              <w:spacing w:after="0" w:line="240" w:lineRule="auto"/>
              <w:rPr>
                <w:rFonts w:ascii="Times New Roman" w:hAnsi="Times New Roman"/>
                <w:sz w:val="20"/>
                <w:szCs w:val="20"/>
              </w:rPr>
            </w:pPr>
            <w:r w:rsidRPr="000B0252">
              <w:rPr>
                <w:rFonts w:ascii="Times New Roman" w:hAnsi="Times New Roman"/>
                <w:sz w:val="20"/>
                <w:szCs w:val="20"/>
              </w:rPr>
              <w:t>Логотип на спине белого цвета ЗАО "ПГЭС".</w:t>
            </w:r>
          </w:p>
          <w:p w:rsidR="000B0252" w:rsidRDefault="000B0252" w:rsidP="00454801">
            <w:pPr>
              <w:spacing w:after="0" w:line="240" w:lineRule="auto"/>
              <w:rPr>
                <w:rFonts w:ascii="Times New Roman" w:hAnsi="Times New Roman"/>
                <w:sz w:val="20"/>
                <w:szCs w:val="20"/>
              </w:rPr>
            </w:pPr>
            <w:r w:rsidRPr="000B0252">
              <w:rPr>
                <w:rFonts w:ascii="Times New Roman" w:hAnsi="Times New Roman"/>
                <w:sz w:val="20"/>
                <w:szCs w:val="20"/>
              </w:rPr>
              <w:t>Размер 292*73</w:t>
            </w:r>
          </w:p>
          <w:p w:rsidR="000B0252" w:rsidRPr="00FA5ACA" w:rsidRDefault="000B0252" w:rsidP="00454801">
            <w:pPr>
              <w:spacing w:after="0" w:line="240" w:lineRule="auto"/>
              <w:rPr>
                <w:rFonts w:ascii="Times New Roman" w:hAnsi="Times New Roman"/>
                <w:sz w:val="20"/>
                <w:szCs w:val="20"/>
              </w:rPr>
            </w:pPr>
          </w:p>
          <w:p w:rsidR="000B0252" w:rsidRPr="00CF7D60" w:rsidRDefault="000B0252" w:rsidP="00454801">
            <w:pPr>
              <w:spacing w:after="0" w:line="240" w:lineRule="auto"/>
              <w:rPr>
                <w:rFonts w:ascii="Times New Roman" w:hAnsi="Times New Roman"/>
                <w:sz w:val="20"/>
                <w:szCs w:val="20"/>
              </w:rPr>
            </w:pPr>
            <w:r w:rsidRPr="00CF7D60">
              <w:rPr>
                <w:rFonts w:ascii="Times New Roman" w:hAnsi="Times New Roman"/>
                <w:sz w:val="20"/>
                <w:szCs w:val="20"/>
              </w:rPr>
              <w:lastRenderedPageBreak/>
              <w:t>Конструкция представлена на эскизе:</w:t>
            </w:r>
          </w:p>
          <w:p w:rsidR="000B0252" w:rsidRDefault="000B0252" w:rsidP="00454801">
            <w:pPr>
              <w:spacing w:after="0" w:line="240" w:lineRule="auto"/>
              <w:rPr>
                <w:rFonts w:ascii="Times New Roman" w:hAnsi="Times New Roman"/>
                <w:sz w:val="20"/>
                <w:szCs w:val="20"/>
              </w:rPr>
            </w:pPr>
            <w:r w:rsidRPr="00CF7D60">
              <w:rPr>
                <w:rFonts w:ascii="Times New Roman" w:hAnsi="Times New Roman"/>
                <w:noProof/>
                <w:sz w:val="20"/>
                <w:szCs w:val="20"/>
                <w:lang w:eastAsia="ru-RU"/>
              </w:rPr>
              <w:drawing>
                <wp:inline distT="0" distB="0" distL="0" distR="0">
                  <wp:extent cx="1666875" cy="2175496"/>
                  <wp:effectExtent l="0" t="0" r="0" b="0"/>
                  <wp:docPr id="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9966" cy="2192582"/>
                          </a:xfrm>
                          <a:prstGeom prst="rect">
                            <a:avLst/>
                          </a:prstGeom>
                          <a:noFill/>
                          <a:ln>
                            <a:noFill/>
                          </a:ln>
                        </pic:spPr>
                      </pic:pic>
                    </a:graphicData>
                  </a:graphic>
                </wp:inline>
              </w:drawing>
            </w:r>
          </w:p>
          <w:p w:rsidR="000B0252" w:rsidRPr="00CF7D60" w:rsidRDefault="000B0252" w:rsidP="00454801">
            <w:pPr>
              <w:spacing w:after="0" w:line="240" w:lineRule="auto"/>
              <w:rPr>
                <w:rFonts w:ascii="Times New Roman" w:hAnsi="Times New Roman"/>
                <w:sz w:val="20"/>
                <w:szCs w:val="20"/>
              </w:rPr>
            </w:pP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454801">
            <w:pPr>
              <w:spacing w:after="0" w:line="240" w:lineRule="auto"/>
              <w:rPr>
                <w:rFonts w:ascii="Times New Roman" w:hAnsi="Times New Roman"/>
                <w:sz w:val="20"/>
                <w:szCs w:val="20"/>
              </w:rPr>
            </w:pPr>
            <w:proofErr w:type="spellStart"/>
            <w:r>
              <w:rPr>
                <w:rFonts w:ascii="Times New Roman" w:hAnsi="Times New Roman"/>
                <w:sz w:val="20"/>
                <w:szCs w:val="20"/>
              </w:rPr>
              <w:lastRenderedPageBreak/>
              <w:t>компл</w:t>
            </w:r>
            <w:proofErr w:type="spellEnd"/>
          </w:p>
        </w:tc>
        <w:tc>
          <w:tcPr>
            <w:tcW w:w="418" w:type="pct"/>
            <w:tcBorders>
              <w:top w:val="single" w:sz="4" w:space="0" w:color="auto"/>
              <w:left w:val="nil"/>
              <w:bottom w:val="nil"/>
              <w:right w:val="single" w:sz="4" w:space="0" w:color="auto"/>
            </w:tcBorders>
            <w:shd w:val="clear" w:color="000000" w:fill="FFFFFF"/>
          </w:tcPr>
          <w:p w:rsidR="000B0252" w:rsidRDefault="000B0252" w:rsidP="00454801">
            <w:pPr>
              <w:spacing w:after="0" w:line="240" w:lineRule="auto"/>
              <w:rPr>
                <w:rFonts w:ascii="Times New Roman" w:hAnsi="Times New Roman"/>
                <w:sz w:val="20"/>
                <w:szCs w:val="20"/>
              </w:rPr>
            </w:pPr>
            <w:r>
              <w:rPr>
                <w:rFonts w:ascii="Times New Roman" w:hAnsi="Times New Roman"/>
                <w:sz w:val="20"/>
                <w:szCs w:val="20"/>
              </w:rPr>
              <w:t>342</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724D8F" w:rsidRDefault="000B0252" w:rsidP="006D4967">
            <w:pPr>
              <w:spacing w:after="0" w:line="240" w:lineRule="auto"/>
              <w:rPr>
                <w:rFonts w:ascii="Times New Roman" w:hAnsi="Times New Roman"/>
                <w:sz w:val="20"/>
                <w:szCs w:val="20"/>
              </w:rPr>
            </w:pPr>
            <w:r w:rsidRPr="00724D8F">
              <w:rPr>
                <w:rFonts w:ascii="Times New Roman" w:hAnsi="Times New Roman"/>
                <w:sz w:val="20"/>
                <w:szCs w:val="20"/>
              </w:rPr>
              <w:lastRenderedPageBreak/>
              <w:t>2</w:t>
            </w:r>
          </w:p>
        </w:tc>
        <w:tc>
          <w:tcPr>
            <w:tcW w:w="1191" w:type="pct"/>
            <w:tcBorders>
              <w:top w:val="single" w:sz="4" w:space="0" w:color="auto"/>
              <w:left w:val="nil"/>
              <w:bottom w:val="nil"/>
              <w:right w:val="single" w:sz="4" w:space="0" w:color="auto"/>
            </w:tcBorders>
            <w:shd w:val="clear" w:color="000000" w:fill="FFFFFF"/>
          </w:tcPr>
          <w:p w:rsidR="000B0252" w:rsidRPr="00724D8F" w:rsidRDefault="000B0252" w:rsidP="006D4967">
            <w:pPr>
              <w:spacing w:after="0" w:line="240" w:lineRule="auto"/>
              <w:rPr>
                <w:rFonts w:ascii="Times New Roman" w:hAnsi="Times New Roman"/>
                <w:sz w:val="20"/>
                <w:szCs w:val="20"/>
                <w:highlight w:val="red"/>
              </w:rPr>
            </w:pPr>
            <w:r w:rsidRPr="00724D8F">
              <w:rPr>
                <w:rFonts w:ascii="Times New Roman" w:hAnsi="Times New Roman"/>
                <w:sz w:val="20"/>
                <w:szCs w:val="20"/>
              </w:rPr>
              <w:t>Костюм мужской для защиты от пониженных температур</w:t>
            </w: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p w:rsidR="000B0252" w:rsidRPr="00724D8F" w:rsidRDefault="000B0252" w:rsidP="006D4967">
            <w:pPr>
              <w:spacing w:after="0" w:line="240" w:lineRule="auto"/>
              <w:rPr>
                <w:rFonts w:ascii="Times New Roman" w:hAnsi="Times New Roman"/>
                <w:sz w:val="20"/>
                <w:szCs w:val="20"/>
              </w:rPr>
            </w:pPr>
          </w:p>
        </w:tc>
        <w:tc>
          <w:tcPr>
            <w:tcW w:w="2921" w:type="pct"/>
            <w:tcBorders>
              <w:top w:val="single" w:sz="4" w:space="0" w:color="auto"/>
              <w:left w:val="nil"/>
              <w:bottom w:val="nil"/>
              <w:right w:val="single" w:sz="4" w:space="0" w:color="auto"/>
            </w:tcBorders>
            <w:shd w:val="clear" w:color="000000" w:fill="FFFFFF"/>
          </w:tcPr>
          <w:p w:rsidR="000B0252" w:rsidRPr="0023431C" w:rsidRDefault="000B0252" w:rsidP="006D4967">
            <w:pPr>
              <w:spacing w:after="0" w:line="240" w:lineRule="auto"/>
              <w:rPr>
                <w:rFonts w:ascii="Times New Roman" w:hAnsi="Times New Roman"/>
                <w:sz w:val="20"/>
                <w:szCs w:val="20"/>
              </w:rPr>
            </w:pPr>
            <w:r w:rsidRPr="0023431C">
              <w:rPr>
                <w:rFonts w:ascii="Times New Roman" w:hAnsi="Times New Roman"/>
                <w:sz w:val="20"/>
                <w:szCs w:val="20"/>
              </w:rPr>
              <w:lastRenderedPageBreak/>
              <w:t xml:space="preserve">Костюм для защиты пониженных температур должен соответствовать: </w:t>
            </w:r>
          </w:p>
          <w:p w:rsidR="000B0252" w:rsidRPr="0023431C" w:rsidRDefault="000B0252" w:rsidP="006D4967">
            <w:pPr>
              <w:spacing w:after="0" w:line="240" w:lineRule="auto"/>
              <w:rPr>
                <w:rFonts w:ascii="Times New Roman" w:hAnsi="Times New Roman"/>
                <w:sz w:val="20"/>
                <w:szCs w:val="20"/>
              </w:rPr>
            </w:pPr>
            <w:r w:rsidRPr="0023431C">
              <w:rPr>
                <w:rFonts w:ascii="Times New Roman" w:hAnsi="Times New Roman"/>
                <w:sz w:val="20"/>
                <w:szCs w:val="20"/>
              </w:rPr>
              <w:t>ТР ТС 019/2011 «О безопасности средств индивидуальной защиты».</w:t>
            </w:r>
          </w:p>
          <w:p w:rsidR="000B0252" w:rsidRPr="0023431C" w:rsidRDefault="000B0252" w:rsidP="006D4967">
            <w:pPr>
              <w:spacing w:after="0" w:line="240" w:lineRule="auto"/>
              <w:rPr>
                <w:rFonts w:ascii="Times New Roman" w:hAnsi="Times New Roman"/>
                <w:sz w:val="20"/>
                <w:szCs w:val="20"/>
              </w:rPr>
            </w:pPr>
            <w:r w:rsidRPr="0023431C">
              <w:rPr>
                <w:rFonts w:ascii="Times New Roman" w:hAnsi="Times New Roman"/>
                <w:sz w:val="20"/>
                <w:szCs w:val="20"/>
              </w:rPr>
              <w:t xml:space="preserve">Функциональные характеристики:  </w:t>
            </w:r>
          </w:p>
          <w:p w:rsidR="000B0252" w:rsidRPr="0023431C" w:rsidRDefault="000B0252" w:rsidP="006D4967">
            <w:pPr>
              <w:spacing w:after="0" w:line="240" w:lineRule="auto"/>
              <w:rPr>
                <w:rFonts w:ascii="Times New Roman" w:hAnsi="Times New Roman"/>
                <w:sz w:val="20"/>
                <w:szCs w:val="20"/>
              </w:rPr>
            </w:pPr>
            <w:r>
              <w:rPr>
                <w:rFonts w:ascii="Times New Roman" w:hAnsi="Times New Roman"/>
                <w:sz w:val="20"/>
                <w:szCs w:val="20"/>
              </w:rPr>
              <w:t>К</w:t>
            </w:r>
            <w:r w:rsidRPr="0023431C">
              <w:rPr>
                <w:rFonts w:ascii="Times New Roman" w:hAnsi="Times New Roman"/>
                <w:sz w:val="20"/>
                <w:szCs w:val="20"/>
              </w:rPr>
              <w:t xml:space="preserve">остюм </w:t>
            </w:r>
            <w:r>
              <w:rPr>
                <w:rFonts w:ascii="Times New Roman" w:hAnsi="Times New Roman"/>
                <w:sz w:val="20"/>
                <w:szCs w:val="20"/>
              </w:rPr>
              <w:t xml:space="preserve">должен </w:t>
            </w:r>
            <w:r w:rsidRPr="0023431C">
              <w:rPr>
                <w:rFonts w:ascii="Times New Roman" w:hAnsi="Times New Roman"/>
                <w:sz w:val="20"/>
                <w:szCs w:val="20"/>
              </w:rPr>
              <w:t>защища</w:t>
            </w:r>
            <w:r>
              <w:rPr>
                <w:rFonts w:ascii="Times New Roman" w:hAnsi="Times New Roman"/>
                <w:sz w:val="20"/>
                <w:szCs w:val="20"/>
              </w:rPr>
              <w:t>ть</w:t>
            </w:r>
            <w:r w:rsidRPr="0023431C">
              <w:rPr>
                <w:rFonts w:ascii="Times New Roman" w:hAnsi="Times New Roman"/>
                <w:sz w:val="20"/>
                <w:szCs w:val="20"/>
              </w:rPr>
              <w:t xml:space="preserve"> от пониженных температур и соответствуют 3(4) классу защиты от пониженных температур воздуха и ветра, </w:t>
            </w:r>
            <w:r>
              <w:rPr>
                <w:rFonts w:ascii="Times New Roman" w:hAnsi="Times New Roman"/>
                <w:sz w:val="20"/>
                <w:szCs w:val="20"/>
              </w:rPr>
              <w:t xml:space="preserve">быть </w:t>
            </w:r>
            <w:r w:rsidRPr="0023431C">
              <w:rPr>
                <w:rFonts w:ascii="Times New Roman" w:hAnsi="Times New Roman"/>
                <w:sz w:val="20"/>
                <w:szCs w:val="20"/>
              </w:rPr>
              <w:t>предназначен для эксплуатации в I, II, III, IV и особом климатических поясах.</w:t>
            </w:r>
          </w:p>
          <w:p w:rsidR="000B0252" w:rsidRDefault="000B0252" w:rsidP="006D4967">
            <w:pPr>
              <w:spacing w:after="0" w:line="240" w:lineRule="auto"/>
              <w:rPr>
                <w:rFonts w:ascii="Times New Roman" w:hAnsi="Times New Roman"/>
                <w:sz w:val="20"/>
                <w:szCs w:val="20"/>
              </w:rPr>
            </w:pPr>
            <w:r w:rsidRPr="0023431C">
              <w:rPr>
                <w:rFonts w:ascii="Times New Roman" w:hAnsi="Times New Roman"/>
                <w:sz w:val="20"/>
                <w:szCs w:val="20"/>
              </w:rPr>
              <w:t xml:space="preserve">Защитные свойства (обозначение согласно ГОСТ 12.4.103-83) </w:t>
            </w:r>
            <w:r>
              <w:rPr>
                <w:rFonts w:ascii="Times New Roman" w:hAnsi="Times New Roman"/>
                <w:sz w:val="20"/>
                <w:szCs w:val="20"/>
              </w:rPr>
              <w:t>–</w:t>
            </w:r>
            <w:r w:rsidRPr="0023431C">
              <w:rPr>
                <w:rFonts w:ascii="Times New Roman" w:hAnsi="Times New Roman"/>
                <w:sz w:val="20"/>
                <w:szCs w:val="20"/>
              </w:rPr>
              <w:t xml:space="preserve"> </w:t>
            </w:r>
            <w:proofErr w:type="spellStart"/>
            <w:r w:rsidRPr="0023431C">
              <w:rPr>
                <w:rFonts w:ascii="Times New Roman" w:hAnsi="Times New Roman"/>
                <w:sz w:val="20"/>
                <w:szCs w:val="20"/>
              </w:rPr>
              <w:t>Тнв</w:t>
            </w:r>
            <w:proofErr w:type="spellEnd"/>
            <w:r>
              <w:rPr>
                <w:rFonts w:ascii="Times New Roman" w:hAnsi="Times New Roman"/>
                <w:sz w:val="20"/>
                <w:szCs w:val="20"/>
              </w:rPr>
              <w:t>.</w:t>
            </w:r>
          </w:p>
          <w:p w:rsidR="000B0252" w:rsidRDefault="000B0252" w:rsidP="006D4967">
            <w:pPr>
              <w:spacing w:after="0" w:line="240" w:lineRule="auto"/>
              <w:rPr>
                <w:rFonts w:ascii="Times New Roman" w:hAnsi="Times New Roman"/>
                <w:sz w:val="20"/>
                <w:szCs w:val="20"/>
              </w:rPr>
            </w:pPr>
            <w:r>
              <w:rPr>
                <w:rFonts w:ascii="Times New Roman" w:hAnsi="Times New Roman"/>
                <w:sz w:val="20"/>
                <w:szCs w:val="20"/>
              </w:rPr>
              <w:t xml:space="preserve">Костюм должен состоять из куртки и брюк. </w:t>
            </w:r>
          </w:p>
          <w:p w:rsidR="000B0252" w:rsidRDefault="000B0252" w:rsidP="006D4967">
            <w:pPr>
              <w:spacing w:after="0" w:line="240" w:lineRule="auto"/>
              <w:rPr>
                <w:rFonts w:ascii="Times New Roman" w:hAnsi="Times New Roman"/>
                <w:sz w:val="20"/>
                <w:szCs w:val="20"/>
              </w:rPr>
            </w:pPr>
            <w:r w:rsidRPr="00AE1A1F">
              <w:rPr>
                <w:rFonts w:ascii="Times New Roman" w:hAnsi="Times New Roman"/>
                <w:sz w:val="20"/>
                <w:szCs w:val="20"/>
              </w:rPr>
              <w:t>Технические характеристики</w:t>
            </w:r>
            <w:r>
              <w:rPr>
                <w:rFonts w:ascii="Times New Roman" w:hAnsi="Times New Roman"/>
                <w:sz w:val="20"/>
                <w:szCs w:val="20"/>
              </w:rPr>
              <w:t xml:space="preserve"> куртки</w:t>
            </w:r>
            <w:r w:rsidRPr="00AE1A1F">
              <w:rPr>
                <w:rFonts w:ascii="Times New Roman" w:hAnsi="Times New Roman"/>
                <w:sz w:val="20"/>
                <w:szCs w:val="20"/>
              </w:rPr>
              <w:t xml:space="preserve">:  </w:t>
            </w:r>
          </w:p>
          <w:p w:rsidR="000B0252" w:rsidRPr="0023431C"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 xml:space="preserve">Куртка </w:t>
            </w:r>
            <w:r>
              <w:rPr>
                <w:rFonts w:ascii="Times New Roman" w:hAnsi="Times New Roman"/>
                <w:sz w:val="20"/>
                <w:szCs w:val="20"/>
              </w:rPr>
              <w:t xml:space="preserve">должна быть </w:t>
            </w:r>
            <w:r w:rsidRPr="0023431C">
              <w:rPr>
                <w:rFonts w:ascii="Times New Roman" w:hAnsi="Times New Roman"/>
                <w:sz w:val="20"/>
                <w:szCs w:val="20"/>
              </w:rPr>
              <w:t>выполнена прямого силуэта, с притачной утепленной подкладкой</w:t>
            </w:r>
            <w:r>
              <w:rPr>
                <w:rFonts w:ascii="Times New Roman" w:hAnsi="Times New Roman"/>
                <w:sz w:val="20"/>
                <w:szCs w:val="20"/>
              </w:rPr>
              <w:t>.</w:t>
            </w:r>
            <w:r w:rsidRPr="0023431C">
              <w:rPr>
                <w:rFonts w:ascii="Times New Roman" w:hAnsi="Times New Roman"/>
                <w:sz w:val="20"/>
                <w:szCs w:val="20"/>
              </w:rPr>
              <w:t xml:space="preserve"> Куртка с внутренним ветрозащитным клапаном, с центральной застежкой на 6 потайных петель и пуговиц. Утепляющий пакет куртки выглядит следующим образом: ткань верха + ветрозащитная ткань + 3 слоя утеплителя + </w:t>
            </w:r>
            <w:proofErr w:type="spellStart"/>
            <w:r w:rsidRPr="0023431C">
              <w:rPr>
                <w:rFonts w:ascii="Times New Roman" w:hAnsi="Times New Roman"/>
                <w:sz w:val="20"/>
                <w:szCs w:val="20"/>
              </w:rPr>
              <w:t>спанбонд</w:t>
            </w:r>
            <w:proofErr w:type="spellEnd"/>
            <w:r w:rsidRPr="0023431C">
              <w:rPr>
                <w:rFonts w:ascii="Times New Roman" w:hAnsi="Times New Roman"/>
                <w:sz w:val="20"/>
                <w:szCs w:val="20"/>
              </w:rPr>
              <w:t xml:space="preserve"> + подкладка. </w:t>
            </w:r>
          </w:p>
          <w:p w:rsidR="000B0252" w:rsidRPr="0023431C"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 xml:space="preserve">Полочки </w:t>
            </w:r>
            <w:r>
              <w:rPr>
                <w:rFonts w:ascii="Times New Roman" w:hAnsi="Times New Roman"/>
                <w:sz w:val="20"/>
                <w:szCs w:val="20"/>
              </w:rPr>
              <w:t xml:space="preserve">должны </w:t>
            </w:r>
            <w:r w:rsidRPr="0023431C">
              <w:rPr>
                <w:rFonts w:ascii="Times New Roman" w:hAnsi="Times New Roman"/>
                <w:sz w:val="20"/>
                <w:szCs w:val="20"/>
              </w:rPr>
              <w:t>состо</w:t>
            </w:r>
            <w:r>
              <w:rPr>
                <w:rFonts w:ascii="Times New Roman" w:hAnsi="Times New Roman"/>
                <w:sz w:val="20"/>
                <w:szCs w:val="20"/>
              </w:rPr>
              <w:t>ять</w:t>
            </w:r>
            <w:r w:rsidRPr="0023431C">
              <w:rPr>
                <w:rFonts w:ascii="Times New Roman" w:hAnsi="Times New Roman"/>
                <w:sz w:val="20"/>
                <w:szCs w:val="20"/>
              </w:rPr>
              <w:t xml:space="preserve"> из кокетки, средней и нижней частей. Средняя часть имеет нагрудные накладные карманы с клапанами, которые фиксируются на контактную ленту по центру. Нижняя часть полочки выполнена с боковыми накладными карманами с объемом со стороны борта и с клапанами. Боковая сторона кармана входит в боковой шов куртки, другая - фиксируется на контактную ленту. Все клапаны со скошенными уголками. Левая полочка с притачной планкой вдоль борта. Спинка состоит из трех частей: кокетки, средней и нижней частей. По линии талии спинка стянута эластичной тесьмой.</w:t>
            </w:r>
          </w:p>
          <w:p w:rsidR="000B0252" w:rsidRPr="0023431C"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 xml:space="preserve">Рукава </w:t>
            </w:r>
            <w:proofErr w:type="spellStart"/>
            <w:r w:rsidRPr="0023431C">
              <w:rPr>
                <w:rFonts w:ascii="Times New Roman" w:hAnsi="Times New Roman"/>
                <w:sz w:val="20"/>
                <w:szCs w:val="20"/>
              </w:rPr>
              <w:t>втачные</w:t>
            </w:r>
            <w:proofErr w:type="spellEnd"/>
            <w:r w:rsidRPr="0023431C">
              <w:rPr>
                <w:rFonts w:ascii="Times New Roman" w:hAnsi="Times New Roman"/>
                <w:sz w:val="20"/>
                <w:szCs w:val="20"/>
              </w:rPr>
              <w:t xml:space="preserve"> </w:t>
            </w:r>
            <w:proofErr w:type="spellStart"/>
            <w:r w:rsidRPr="0023431C">
              <w:rPr>
                <w:rFonts w:ascii="Times New Roman" w:hAnsi="Times New Roman"/>
                <w:sz w:val="20"/>
                <w:szCs w:val="20"/>
              </w:rPr>
              <w:t>двухшовные</w:t>
            </w:r>
            <w:proofErr w:type="spellEnd"/>
            <w:r w:rsidRPr="0023431C">
              <w:rPr>
                <w:rFonts w:ascii="Times New Roman" w:hAnsi="Times New Roman"/>
                <w:sz w:val="20"/>
                <w:szCs w:val="20"/>
              </w:rPr>
              <w:t xml:space="preserve">, с налокотниками, передняя часть рукавов с поперечным членением ниже линии локтя. Низ рукава обработан швом в подгибку с закрытым срезом. Воротник </w:t>
            </w:r>
            <w:proofErr w:type="spellStart"/>
            <w:r w:rsidRPr="0023431C">
              <w:rPr>
                <w:rFonts w:ascii="Times New Roman" w:hAnsi="Times New Roman"/>
                <w:sz w:val="20"/>
                <w:szCs w:val="20"/>
              </w:rPr>
              <w:t>втачной</w:t>
            </w:r>
            <w:proofErr w:type="spellEnd"/>
            <w:r w:rsidRPr="0023431C">
              <w:rPr>
                <w:rFonts w:ascii="Times New Roman" w:hAnsi="Times New Roman"/>
                <w:sz w:val="20"/>
                <w:szCs w:val="20"/>
              </w:rPr>
              <w:t xml:space="preserve"> типа «стойка», с застежкой на контактную ленту, утепленный. Внутренняя стойка выполнена из трикотажа.</w:t>
            </w:r>
            <w:r>
              <w:rPr>
                <w:rFonts w:ascii="Times New Roman" w:hAnsi="Times New Roman"/>
                <w:sz w:val="20"/>
                <w:szCs w:val="20"/>
              </w:rPr>
              <w:t xml:space="preserve"> </w:t>
            </w:r>
            <w:r w:rsidRPr="0023431C">
              <w:rPr>
                <w:rFonts w:ascii="Times New Roman" w:hAnsi="Times New Roman"/>
                <w:sz w:val="20"/>
                <w:szCs w:val="20"/>
              </w:rPr>
              <w:t xml:space="preserve">Капюшон съемный, утепленный,  состоит из двух боковых и средней части, с  подбородочной частью («ушками»), которая фиксируется на контактную ленту.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На средней части капюшона пата– </w:t>
            </w:r>
            <w:proofErr w:type="spellStart"/>
            <w:r w:rsidRPr="0023431C">
              <w:rPr>
                <w:rFonts w:ascii="Times New Roman" w:hAnsi="Times New Roman"/>
                <w:sz w:val="20"/>
                <w:szCs w:val="20"/>
              </w:rPr>
              <w:t>затяжник</w:t>
            </w:r>
            <w:proofErr w:type="spellEnd"/>
            <w:r w:rsidRPr="0023431C">
              <w:rPr>
                <w:rFonts w:ascii="Times New Roman" w:hAnsi="Times New Roman"/>
                <w:sz w:val="20"/>
                <w:szCs w:val="20"/>
              </w:rPr>
              <w:t xml:space="preserve">, который фиксируется на контактную ленту. Капюшон пристегивается к куртке на  прорезные петли </w:t>
            </w:r>
          </w:p>
          <w:p w:rsidR="000B0252" w:rsidRPr="0023431C"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lastRenderedPageBreak/>
              <w:t xml:space="preserve">Внизу куртки в шве подгибки расположена кулиса, которая стягивается шляпной резинкой, проходящей через две пары люверсов, фиксаторы и петельки внизу боковых швов притачной подкладки. На притачной утепляющей подкладке левой полочки расположен нагрудный накладной карман.  Рукава притачной подкладки выполнены с трикотажными напульсниками. По шву горловины спинки расположена вешалка. </w:t>
            </w:r>
          </w:p>
          <w:p w:rsidR="000B0252" w:rsidRPr="0023431C"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 xml:space="preserve">Все отделочные строчки выполнены нитками серого цвета.  </w:t>
            </w:r>
          </w:p>
          <w:p w:rsidR="000B0252"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 xml:space="preserve">Вверх от шва притачивания кокеток полочек с образованием канта </w:t>
            </w:r>
            <w:proofErr w:type="spellStart"/>
            <w:r w:rsidRPr="0023431C">
              <w:rPr>
                <w:rFonts w:ascii="Times New Roman" w:hAnsi="Times New Roman"/>
                <w:sz w:val="20"/>
                <w:szCs w:val="20"/>
              </w:rPr>
              <w:t>шииной</w:t>
            </w:r>
            <w:proofErr w:type="spellEnd"/>
            <w:r w:rsidRPr="0023431C">
              <w:rPr>
                <w:rFonts w:ascii="Times New Roman" w:hAnsi="Times New Roman"/>
                <w:sz w:val="20"/>
                <w:szCs w:val="20"/>
              </w:rPr>
              <w:t xml:space="preserve"> 3 мм, а также вверху средней части спинки под кокеткой проходит </w:t>
            </w:r>
            <w:proofErr w:type="spellStart"/>
            <w:r w:rsidRPr="0023431C">
              <w:rPr>
                <w:rFonts w:ascii="Times New Roman" w:hAnsi="Times New Roman"/>
                <w:sz w:val="20"/>
                <w:szCs w:val="20"/>
              </w:rPr>
              <w:t>световозвращающая</w:t>
            </w:r>
            <w:proofErr w:type="spellEnd"/>
            <w:r w:rsidRPr="0023431C">
              <w:rPr>
                <w:rFonts w:ascii="Times New Roman" w:hAnsi="Times New Roman"/>
                <w:sz w:val="20"/>
                <w:szCs w:val="20"/>
              </w:rPr>
              <w:t xml:space="preserve"> полоса шириной 50 мм. </w:t>
            </w:r>
          </w:p>
          <w:p w:rsidR="000B0252" w:rsidRPr="00C44763" w:rsidRDefault="000B0252" w:rsidP="00947895">
            <w:pPr>
              <w:spacing w:after="0" w:line="240" w:lineRule="auto"/>
              <w:rPr>
                <w:rFonts w:ascii="Times New Roman" w:hAnsi="Times New Roman"/>
                <w:sz w:val="20"/>
                <w:szCs w:val="20"/>
              </w:rPr>
            </w:pPr>
            <w:r w:rsidRPr="00C44763">
              <w:rPr>
                <w:rFonts w:ascii="Times New Roman" w:hAnsi="Times New Roman"/>
                <w:sz w:val="20"/>
                <w:szCs w:val="20"/>
              </w:rPr>
              <w:t xml:space="preserve">Брюки </w:t>
            </w:r>
            <w:r>
              <w:rPr>
                <w:rFonts w:ascii="Times New Roman" w:hAnsi="Times New Roman"/>
                <w:sz w:val="20"/>
                <w:szCs w:val="20"/>
              </w:rPr>
              <w:t xml:space="preserve">должны быть </w:t>
            </w:r>
            <w:r w:rsidRPr="00C44763">
              <w:rPr>
                <w:rFonts w:ascii="Times New Roman" w:hAnsi="Times New Roman"/>
                <w:sz w:val="20"/>
                <w:szCs w:val="20"/>
              </w:rPr>
              <w:t xml:space="preserve">выполнены с притачной утепленной подкладкой. Утепляющий пакет брюк выглядит следующим образом: ткань верха + ветрозащитная ткань + 2 слоя утеплителя + </w:t>
            </w:r>
            <w:proofErr w:type="spellStart"/>
            <w:r w:rsidRPr="00C44763">
              <w:rPr>
                <w:rFonts w:ascii="Times New Roman" w:hAnsi="Times New Roman"/>
                <w:sz w:val="20"/>
                <w:szCs w:val="20"/>
              </w:rPr>
              <w:t>спанбонд</w:t>
            </w:r>
            <w:proofErr w:type="spellEnd"/>
            <w:r w:rsidRPr="00C44763">
              <w:rPr>
                <w:rFonts w:ascii="Times New Roman" w:hAnsi="Times New Roman"/>
                <w:sz w:val="20"/>
                <w:szCs w:val="20"/>
              </w:rPr>
              <w:t xml:space="preserve"> + подкладка. </w:t>
            </w:r>
          </w:p>
          <w:p w:rsidR="000B0252" w:rsidRPr="00C44763" w:rsidRDefault="000B0252" w:rsidP="00947895">
            <w:pPr>
              <w:spacing w:after="0" w:line="240" w:lineRule="auto"/>
              <w:rPr>
                <w:rFonts w:ascii="Times New Roman" w:hAnsi="Times New Roman"/>
                <w:sz w:val="20"/>
                <w:szCs w:val="20"/>
              </w:rPr>
            </w:pPr>
            <w:r w:rsidRPr="00C44763">
              <w:rPr>
                <w:rFonts w:ascii="Times New Roman" w:hAnsi="Times New Roman"/>
                <w:sz w:val="20"/>
                <w:szCs w:val="20"/>
              </w:rPr>
              <w:t xml:space="preserve">Брюки </w:t>
            </w:r>
            <w:r>
              <w:rPr>
                <w:rFonts w:ascii="Times New Roman" w:hAnsi="Times New Roman"/>
                <w:sz w:val="20"/>
                <w:szCs w:val="20"/>
              </w:rPr>
              <w:t>должны иметь</w:t>
            </w:r>
            <w:r w:rsidRPr="00C44763">
              <w:rPr>
                <w:rFonts w:ascii="Times New Roman" w:hAnsi="Times New Roman"/>
                <w:sz w:val="20"/>
                <w:szCs w:val="20"/>
              </w:rPr>
              <w:t xml:space="preserve"> центральную застежку на молнию, а также широкий пояс с застежкой на две петли и пуговицы. На передних половинках расположены боковые накладные карманы с наклонным входом и наколенники. Задние половинки брюк с вытачками. Расширенный пояс простеган зигзагообразными строчками. На поясе </w:t>
            </w:r>
            <w:r>
              <w:rPr>
                <w:rFonts w:ascii="Times New Roman" w:hAnsi="Times New Roman"/>
                <w:sz w:val="20"/>
                <w:szCs w:val="20"/>
              </w:rPr>
              <w:t xml:space="preserve">должно быть </w:t>
            </w:r>
            <w:r w:rsidRPr="00C44763">
              <w:rPr>
                <w:rFonts w:ascii="Times New Roman" w:hAnsi="Times New Roman"/>
                <w:sz w:val="20"/>
                <w:szCs w:val="20"/>
              </w:rPr>
              <w:t xml:space="preserve">предусмотрено 5 шлевок для ремня и пуговицы для крепления бретелей (две спереди и одна сзади). </w:t>
            </w:r>
          </w:p>
          <w:p w:rsidR="000B0252" w:rsidRPr="00C44763" w:rsidRDefault="000B0252" w:rsidP="00947895">
            <w:pPr>
              <w:spacing w:after="0" w:line="240" w:lineRule="auto"/>
              <w:rPr>
                <w:rFonts w:ascii="Times New Roman" w:hAnsi="Times New Roman"/>
                <w:sz w:val="20"/>
                <w:szCs w:val="20"/>
              </w:rPr>
            </w:pPr>
            <w:r w:rsidRPr="00C44763">
              <w:rPr>
                <w:rFonts w:ascii="Times New Roman" w:hAnsi="Times New Roman"/>
                <w:sz w:val="20"/>
                <w:szCs w:val="20"/>
              </w:rPr>
              <w:t xml:space="preserve">Брюки имеют съемные бретели со вставкой с двойной эластичной тесьмой, пристегиваются на 3 петли на бретелях (2 на спинке и одна спереди) и 3 пуговицы на поясе. Под наколенниками проходит охватывающая </w:t>
            </w:r>
            <w:proofErr w:type="spellStart"/>
            <w:r w:rsidRPr="00C44763">
              <w:rPr>
                <w:rFonts w:ascii="Times New Roman" w:hAnsi="Times New Roman"/>
                <w:sz w:val="20"/>
                <w:szCs w:val="20"/>
              </w:rPr>
              <w:t>световозвращающая</w:t>
            </w:r>
            <w:proofErr w:type="spellEnd"/>
            <w:r w:rsidRPr="00C44763">
              <w:rPr>
                <w:rFonts w:ascii="Times New Roman" w:hAnsi="Times New Roman"/>
                <w:sz w:val="20"/>
                <w:szCs w:val="20"/>
              </w:rPr>
              <w:t xml:space="preserve"> полоса шириной 50 мм.</w:t>
            </w:r>
          </w:p>
          <w:p w:rsidR="000B0252" w:rsidRPr="008D1A3D" w:rsidRDefault="000B0252" w:rsidP="0023431C">
            <w:pPr>
              <w:spacing w:after="0" w:line="240" w:lineRule="auto"/>
              <w:rPr>
                <w:rFonts w:ascii="Times New Roman" w:hAnsi="Times New Roman"/>
                <w:sz w:val="20"/>
                <w:szCs w:val="20"/>
              </w:rPr>
            </w:pPr>
            <w:r w:rsidRPr="008D1A3D">
              <w:rPr>
                <w:rFonts w:ascii="Times New Roman" w:hAnsi="Times New Roman"/>
                <w:sz w:val="20"/>
                <w:szCs w:val="20"/>
              </w:rPr>
              <w:t xml:space="preserve">Применяемые материалы: </w:t>
            </w:r>
          </w:p>
          <w:p w:rsidR="000B0252"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 xml:space="preserve">Ткань верха </w:t>
            </w:r>
            <w:r>
              <w:rPr>
                <w:rFonts w:ascii="Times New Roman" w:hAnsi="Times New Roman"/>
                <w:sz w:val="20"/>
                <w:szCs w:val="20"/>
              </w:rPr>
              <w:t xml:space="preserve">не менее </w:t>
            </w:r>
            <w:r w:rsidRPr="0023431C">
              <w:rPr>
                <w:rFonts w:ascii="Times New Roman" w:hAnsi="Times New Roman"/>
                <w:sz w:val="20"/>
                <w:szCs w:val="20"/>
              </w:rPr>
              <w:t>80% полиэфира,</w:t>
            </w:r>
            <w:r>
              <w:rPr>
                <w:rFonts w:ascii="Times New Roman" w:hAnsi="Times New Roman"/>
                <w:sz w:val="20"/>
                <w:szCs w:val="20"/>
              </w:rPr>
              <w:t xml:space="preserve"> не более</w:t>
            </w:r>
            <w:r w:rsidRPr="0023431C">
              <w:rPr>
                <w:rFonts w:ascii="Times New Roman" w:hAnsi="Times New Roman"/>
                <w:sz w:val="20"/>
                <w:szCs w:val="20"/>
              </w:rPr>
              <w:t xml:space="preserve"> 20% хлопка; с водоотталкивающей отделкой, плотность </w:t>
            </w:r>
            <w:r>
              <w:rPr>
                <w:rFonts w:ascii="Times New Roman" w:hAnsi="Times New Roman"/>
                <w:sz w:val="20"/>
                <w:szCs w:val="20"/>
              </w:rPr>
              <w:t xml:space="preserve">не менее </w:t>
            </w:r>
            <w:r w:rsidRPr="0023431C">
              <w:rPr>
                <w:rFonts w:ascii="Times New Roman" w:hAnsi="Times New Roman"/>
                <w:sz w:val="20"/>
                <w:szCs w:val="20"/>
              </w:rPr>
              <w:t>200 г/кв.м</w:t>
            </w:r>
          </w:p>
          <w:p w:rsidR="000B0252" w:rsidRPr="0023431C" w:rsidRDefault="000B0252" w:rsidP="0023431C">
            <w:pPr>
              <w:spacing w:after="0" w:line="240" w:lineRule="auto"/>
              <w:rPr>
                <w:rFonts w:ascii="Times New Roman" w:hAnsi="Times New Roman"/>
                <w:sz w:val="20"/>
                <w:szCs w:val="20"/>
              </w:rPr>
            </w:pPr>
            <w:r>
              <w:rPr>
                <w:rFonts w:ascii="Times New Roman" w:hAnsi="Times New Roman"/>
                <w:sz w:val="20"/>
                <w:szCs w:val="20"/>
              </w:rPr>
              <w:t>О</w:t>
            </w:r>
            <w:r w:rsidRPr="0023431C">
              <w:rPr>
                <w:rFonts w:ascii="Times New Roman" w:hAnsi="Times New Roman"/>
                <w:sz w:val="20"/>
                <w:szCs w:val="20"/>
              </w:rPr>
              <w:t>сновной цвет серый, отделочные – красный и черный.</w:t>
            </w:r>
          </w:p>
          <w:p w:rsidR="000B0252" w:rsidRPr="0023431C"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Утеплитель: «Синтепон» или соответствующий по своим свойствам эквивалент, состав сырья 100% полиэфир плотностью 150 г/ кв.м.</w:t>
            </w:r>
          </w:p>
          <w:p w:rsidR="000B0252" w:rsidRPr="0023431C"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Подкладочная ткань: состав сырья 100 % полиэфир, плотность 60 г/кв.м, цвет черный.</w:t>
            </w:r>
          </w:p>
          <w:p w:rsidR="000B0252" w:rsidRPr="0023431C" w:rsidRDefault="000B0252" w:rsidP="0023431C">
            <w:pPr>
              <w:spacing w:after="0" w:line="240" w:lineRule="auto"/>
              <w:rPr>
                <w:rFonts w:ascii="Times New Roman" w:hAnsi="Times New Roman"/>
                <w:sz w:val="20"/>
                <w:szCs w:val="20"/>
              </w:rPr>
            </w:pPr>
            <w:proofErr w:type="spellStart"/>
            <w:r w:rsidRPr="0023431C">
              <w:rPr>
                <w:rFonts w:ascii="Times New Roman" w:hAnsi="Times New Roman"/>
                <w:sz w:val="20"/>
                <w:szCs w:val="20"/>
              </w:rPr>
              <w:t>Спанбонд</w:t>
            </w:r>
            <w:proofErr w:type="spellEnd"/>
            <w:r w:rsidRPr="0023431C">
              <w:rPr>
                <w:rFonts w:ascii="Times New Roman" w:hAnsi="Times New Roman"/>
                <w:sz w:val="20"/>
                <w:szCs w:val="20"/>
              </w:rPr>
              <w:t xml:space="preserve"> предназначен для предотвращения миграции утеплителя. </w:t>
            </w:r>
          </w:p>
          <w:p w:rsidR="000B0252" w:rsidRPr="0023431C"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Ветрозащитная ткань: состав сырья 100% полиэфир, плотность 60 г/кв.м.</w:t>
            </w:r>
          </w:p>
          <w:p w:rsidR="000B0252" w:rsidRDefault="000B0252" w:rsidP="0023431C">
            <w:pPr>
              <w:spacing w:after="0" w:line="240" w:lineRule="auto"/>
              <w:rPr>
                <w:rFonts w:ascii="Times New Roman" w:hAnsi="Times New Roman"/>
                <w:sz w:val="20"/>
                <w:szCs w:val="20"/>
              </w:rPr>
            </w:pPr>
            <w:r w:rsidRPr="0023431C">
              <w:rPr>
                <w:rFonts w:ascii="Times New Roman" w:hAnsi="Times New Roman"/>
                <w:sz w:val="20"/>
                <w:szCs w:val="20"/>
              </w:rPr>
              <w:t xml:space="preserve">Сигнальный элемент: полосы из </w:t>
            </w:r>
            <w:proofErr w:type="spellStart"/>
            <w:r w:rsidRPr="0023431C">
              <w:rPr>
                <w:rFonts w:ascii="Times New Roman" w:hAnsi="Times New Roman"/>
                <w:sz w:val="20"/>
                <w:szCs w:val="20"/>
              </w:rPr>
              <w:t>световозвращающего</w:t>
            </w:r>
            <w:proofErr w:type="spellEnd"/>
            <w:r w:rsidRPr="0023431C">
              <w:rPr>
                <w:rFonts w:ascii="Times New Roman" w:hAnsi="Times New Roman"/>
                <w:sz w:val="20"/>
                <w:szCs w:val="20"/>
              </w:rPr>
              <w:t xml:space="preserve"> материала </w:t>
            </w:r>
            <w:proofErr w:type="spellStart"/>
            <w:r w:rsidRPr="0023431C">
              <w:rPr>
                <w:rFonts w:ascii="Times New Roman" w:hAnsi="Times New Roman"/>
                <w:sz w:val="20"/>
                <w:szCs w:val="20"/>
              </w:rPr>
              <w:t>шир</w:t>
            </w:r>
            <w:proofErr w:type="spellEnd"/>
            <w:r w:rsidRPr="0023431C">
              <w:rPr>
                <w:rFonts w:ascii="Times New Roman" w:hAnsi="Times New Roman"/>
                <w:sz w:val="20"/>
                <w:szCs w:val="20"/>
              </w:rPr>
              <w:t>. 50 мм.</w:t>
            </w:r>
          </w:p>
          <w:p w:rsidR="000B0252" w:rsidRPr="000B0252" w:rsidRDefault="000B0252" w:rsidP="000A15D4">
            <w:pPr>
              <w:spacing w:after="0" w:line="240" w:lineRule="auto"/>
              <w:rPr>
                <w:rFonts w:ascii="Times New Roman" w:hAnsi="Times New Roman"/>
                <w:sz w:val="20"/>
                <w:szCs w:val="20"/>
              </w:rPr>
            </w:pPr>
            <w:r w:rsidRPr="000B0252">
              <w:rPr>
                <w:rFonts w:ascii="Times New Roman" w:hAnsi="Times New Roman"/>
                <w:sz w:val="20"/>
                <w:szCs w:val="20"/>
              </w:rPr>
              <w:t>Логотип на спине белого цвета ЗАО "ПГЭС".</w:t>
            </w:r>
          </w:p>
          <w:p w:rsidR="000B0252" w:rsidRPr="00EF5EBF" w:rsidRDefault="000B0252" w:rsidP="006D4967">
            <w:pPr>
              <w:spacing w:after="0" w:line="240" w:lineRule="auto"/>
              <w:rPr>
                <w:rFonts w:ascii="Times New Roman" w:hAnsi="Times New Roman"/>
                <w:sz w:val="20"/>
                <w:szCs w:val="20"/>
              </w:rPr>
            </w:pPr>
            <w:r w:rsidRPr="000B0252">
              <w:rPr>
                <w:rFonts w:ascii="Times New Roman" w:hAnsi="Times New Roman"/>
                <w:sz w:val="20"/>
                <w:szCs w:val="20"/>
              </w:rPr>
              <w:t>Размер 292*73</w:t>
            </w:r>
          </w:p>
          <w:p w:rsidR="000B0252" w:rsidRPr="0023431C" w:rsidRDefault="000B0252" w:rsidP="006D4967">
            <w:pPr>
              <w:spacing w:after="0" w:line="240" w:lineRule="auto"/>
              <w:rPr>
                <w:rFonts w:ascii="Times New Roman" w:hAnsi="Times New Roman"/>
                <w:sz w:val="20"/>
                <w:szCs w:val="20"/>
              </w:rPr>
            </w:pPr>
          </w:p>
          <w:p w:rsidR="000B0252" w:rsidRPr="0023431C" w:rsidRDefault="000B0252" w:rsidP="006D4967">
            <w:pPr>
              <w:spacing w:after="0" w:line="240" w:lineRule="auto"/>
              <w:rPr>
                <w:rFonts w:ascii="Times New Roman" w:hAnsi="Times New Roman"/>
                <w:sz w:val="20"/>
                <w:szCs w:val="20"/>
              </w:rPr>
            </w:pPr>
            <w:r w:rsidRPr="0023431C">
              <w:rPr>
                <w:rFonts w:ascii="Times New Roman" w:hAnsi="Times New Roman"/>
                <w:sz w:val="20"/>
                <w:szCs w:val="20"/>
              </w:rPr>
              <w:t>Конструкция представлена на эскизе:</w:t>
            </w:r>
          </w:p>
          <w:p w:rsidR="000B0252" w:rsidRPr="00B12E8C" w:rsidRDefault="000B0252" w:rsidP="00B12E8C">
            <w:pPr>
              <w:spacing w:after="0" w:line="240" w:lineRule="auto"/>
              <w:rPr>
                <w:rFonts w:ascii="Times New Roman" w:hAnsi="Times New Roman"/>
                <w:sz w:val="20"/>
                <w:szCs w:val="20"/>
              </w:rPr>
            </w:pPr>
            <w:r w:rsidRPr="0023431C">
              <w:rPr>
                <w:rFonts w:ascii="Times New Roman" w:hAnsi="Times New Roman"/>
                <w:noProof/>
                <w:color w:val="FF0000"/>
                <w:sz w:val="20"/>
                <w:szCs w:val="20"/>
                <w:lang w:eastAsia="ru-RU"/>
              </w:rPr>
              <w:lastRenderedPageBreak/>
              <w:drawing>
                <wp:inline distT="0" distB="0" distL="0" distR="0">
                  <wp:extent cx="1577361" cy="2047875"/>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8455" cy="2062278"/>
                          </a:xfrm>
                          <a:prstGeom prst="rect">
                            <a:avLst/>
                          </a:prstGeom>
                          <a:noFill/>
                          <a:ln>
                            <a:noFill/>
                          </a:ln>
                        </pic:spPr>
                      </pic:pic>
                    </a:graphicData>
                  </a:graphic>
                </wp:inline>
              </w:drawing>
            </w:r>
            <w:r w:rsidRPr="0023431C">
              <w:rPr>
                <w:rFonts w:ascii="Times New Roman" w:hAnsi="Times New Roman"/>
                <w:noProof/>
                <w:sz w:val="20"/>
                <w:szCs w:val="20"/>
                <w:lang w:eastAsia="ru-RU"/>
              </w:rPr>
              <w:drawing>
                <wp:inline distT="0" distB="0" distL="0" distR="0">
                  <wp:extent cx="1614009" cy="2085975"/>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5148" cy="2100372"/>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6D4967">
            <w:pPr>
              <w:spacing w:after="0" w:line="240" w:lineRule="auto"/>
              <w:rPr>
                <w:rFonts w:ascii="Times New Roman" w:hAnsi="Times New Roman"/>
                <w:sz w:val="20"/>
                <w:szCs w:val="20"/>
              </w:rPr>
            </w:pPr>
            <w:proofErr w:type="spellStart"/>
            <w:r>
              <w:rPr>
                <w:rFonts w:ascii="Times New Roman" w:hAnsi="Times New Roman"/>
                <w:sz w:val="20"/>
                <w:szCs w:val="20"/>
              </w:rPr>
              <w:lastRenderedPageBreak/>
              <w:t>компл</w:t>
            </w:r>
            <w:proofErr w:type="spellEnd"/>
          </w:p>
        </w:tc>
        <w:tc>
          <w:tcPr>
            <w:tcW w:w="418" w:type="pct"/>
            <w:tcBorders>
              <w:top w:val="single" w:sz="4" w:space="0" w:color="auto"/>
              <w:left w:val="nil"/>
              <w:bottom w:val="nil"/>
              <w:right w:val="single" w:sz="4" w:space="0" w:color="auto"/>
            </w:tcBorders>
            <w:shd w:val="clear" w:color="000000" w:fill="FFFFFF"/>
          </w:tcPr>
          <w:p w:rsidR="000B0252" w:rsidRDefault="000B0252" w:rsidP="006D4967">
            <w:pPr>
              <w:spacing w:after="0" w:line="240" w:lineRule="auto"/>
              <w:rPr>
                <w:rFonts w:ascii="Times New Roman" w:hAnsi="Times New Roman"/>
                <w:sz w:val="20"/>
                <w:szCs w:val="20"/>
              </w:rPr>
            </w:pPr>
            <w:r>
              <w:rPr>
                <w:rFonts w:ascii="Times New Roman" w:hAnsi="Times New Roman"/>
                <w:sz w:val="20"/>
                <w:szCs w:val="20"/>
              </w:rPr>
              <w:t>177</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6D4967">
            <w:pPr>
              <w:spacing w:after="0" w:line="240" w:lineRule="auto"/>
              <w:rPr>
                <w:rFonts w:ascii="Times New Roman" w:hAnsi="Times New Roman"/>
                <w:sz w:val="20"/>
                <w:szCs w:val="20"/>
              </w:rPr>
            </w:pPr>
            <w:r>
              <w:rPr>
                <w:rFonts w:ascii="Times New Roman" w:hAnsi="Times New Roman"/>
                <w:sz w:val="20"/>
                <w:szCs w:val="20"/>
              </w:rPr>
              <w:lastRenderedPageBreak/>
              <w:t>3</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6D4967">
            <w:pPr>
              <w:spacing w:after="0" w:line="240" w:lineRule="auto"/>
              <w:rPr>
                <w:rFonts w:ascii="Times New Roman" w:hAnsi="Times New Roman"/>
                <w:sz w:val="20"/>
                <w:szCs w:val="20"/>
              </w:rPr>
            </w:pPr>
            <w:r w:rsidRPr="000035C4">
              <w:rPr>
                <w:rFonts w:ascii="Times New Roman" w:hAnsi="Times New Roman"/>
                <w:sz w:val="20"/>
                <w:szCs w:val="20"/>
              </w:rPr>
              <w:t>Белье мужское трикотажное</w:t>
            </w:r>
          </w:p>
        </w:tc>
        <w:tc>
          <w:tcPr>
            <w:tcW w:w="2921" w:type="pct"/>
            <w:tcBorders>
              <w:top w:val="single" w:sz="4" w:space="0" w:color="auto"/>
              <w:left w:val="nil"/>
              <w:bottom w:val="nil"/>
              <w:right w:val="single" w:sz="4" w:space="0" w:color="auto"/>
            </w:tcBorders>
            <w:shd w:val="clear" w:color="000000" w:fill="FFFFFF"/>
          </w:tcPr>
          <w:p w:rsidR="000B0252" w:rsidRPr="00CF7D60" w:rsidRDefault="000B0252" w:rsidP="000035C4">
            <w:pPr>
              <w:spacing w:after="0" w:line="240" w:lineRule="auto"/>
              <w:rPr>
                <w:rFonts w:ascii="Times New Roman" w:hAnsi="Times New Roman"/>
                <w:sz w:val="20"/>
                <w:szCs w:val="20"/>
              </w:rPr>
            </w:pPr>
            <w:r w:rsidRPr="00CF7D60">
              <w:rPr>
                <w:rFonts w:ascii="Times New Roman" w:hAnsi="Times New Roman"/>
                <w:sz w:val="20"/>
                <w:szCs w:val="20"/>
              </w:rPr>
              <w:t xml:space="preserve">Белье мужское трикотажное </w:t>
            </w:r>
            <w:r w:rsidRPr="000C31B6">
              <w:rPr>
                <w:rFonts w:ascii="Times New Roman" w:hAnsi="Times New Roman"/>
                <w:sz w:val="20"/>
                <w:szCs w:val="20"/>
              </w:rPr>
              <w:t>долж</w:t>
            </w:r>
            <w:r>
              <w:rPr>
                <w:rFonts w:ascii="Times New Roman" w:hAnsi="Times New Roman"/>
                <w:sz w:val="20"/>
                <w:szCs w:val="20"/>
              </w:rPr>
              <w:t>но</w:t>
            </w:r>
            <w:r w:rsidRPr="000C31B6">
              <w:rPr>
                <w:rFonts w:ascii="Times New Roman" w:hAnsi="Times New Roman"/>
                <w:sz w:val="20"/>
                <w:szCs w:val="20"/>
              </w:rPr>
              <w:t xml:space="preserve"> соответствовать:</w:t>
            </w:r>
          </w:p>
          <w:p w:rsidR="000B0252" w:rsidRPr="00CF7D60" w:rsidRDefault="000B0252" w:rsidP="000035C4">
            <w:pPr>
              <w:spacing w:after="0" w:line="240" w:lineRule="auto"/>
              <w:rPr>
                <w:rFonts w:ascii="Times New Roman" w:hAnsi="Times New Roman"/>
                <w:sz w:val="20"/>
                <w:szCs w:val="20"/>
              </w:rPr>
            </w:pPr>
            <w:r w:rsidRPr="00CF7D60">
              <w:rPr>
                <w:rFonts w:ascii="Times New Roman" w:hAnsi="Times New Roman"/>
                <w:sz w:val="20"/>
                <w:szCs w:val="20"/>
              </w:rPr>
              <w:t>ГОСТ 31408-2009 «Изделия трикотажные бельевые для мужчин и мальчиков. Общие технические условия»;</w:t>
            </w:r>
          </w:p>
          <w:p w:rsidR="000B0252" w:rsidRPr="00CF7D60" w:rsidRDefault="000B0252" w:rsidP="000035C4">
            <w:pPr>
              <w:spacing w:after="0" w:line="240" w:lineRule="auto"/>
              <w:rPr>
                <w:rFonts w:ascii="Times New Roman" w:hAnsi="Times New Roman"/>
                <w:sz w:val="20"/>
                <w:szCs w:val="20"/>
              </w:rPr>
            </w:pPr>
            <w:r w:rsidRPr="00CF7D60">
              <w:rPr>
                <w:rFonts w:ascii="Times New Roman" w:hAnsi="Times New Roman"/>
                <w:sz w:val="20"/>
                <w:szCs w:val="20"/>
              </w:rPr>
              <w:t>ТР ТС 017/2011 «О безопасности продукции легкой промышленности».</w:t>
            </w:r>
          </w:p>
          <w:p w:rsidR="000B0252" w:rsidRPr="00CF7D60" w:rsidRDefault="000B0252" w:rsidP="000035C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B0252" w:rsidRDefault="000B0252" w:rsidP="000035C4">
            <w:pPr>
              <w:spacing w:after="0" w:line="240" w:lineRule="auto"/>
              <w:rPr>
                <w:rFonts w:ascii="Times New Roman" w:hAnsi="Times New Roman"/>
                <w:sz w:val="20"/>
                <w:szCs w:val="20"/>
              </w:rPr>
            </w:pPr>
            <w:r w:rsidRPr="00CF7D60">
              <w:rPr>
                <w:rFonts w:ascii="Times New Roman" w:hAnsi="Times New Roman"/>
                <w:sz w:val="20"/>
                <w:szCs w:val="20"/>
              </w:rPr>
              <w:t xml:space="preserve">Белье мужское </w:t>
            </w:r>
            <w:r>
              <w:rPr>
                <w:rFonts w:ascii="Times New Roman" w:hAnsi="Times New Roman"/>
                <w:sz w:val="20"/>
                <w:szCs w:val="20"/>
              </w:rPr>
              <w:t>должно состоять</w:t>
            </w:r>
            <w:r w:rsidRPr="00CF7D60">
              <w:rPr>
                <w:rFonts w:ascii="Times New Roman" w:hAnsi="Times New Roman"/>
                <w:sz w:val="20"/>
                <w:szCs w:val="20"/>
              </w:rPr>
              <w:t xml:space="preserve"> из фуфайки и кальсон. </w:t>
            </w:r>
          </w:p>
          <w:p w:rsidR="000B0252" w:rsidRPr="00CF7D60" w:rsidRDefault="000B0252" w:rsidP="000035C4">
            <w:pPr>
              <w:spacing w:after="0" w:line="240" w:lineRule="auto"/>
              <w:rPr>
                <w:rFonts w:ascii="Times New Roman" w:hAnsi="Times New Roman"/>
                <w:sz w:val="20"/>
                <w:szCs w:val="20"/>
              </w:rPr>
            </w:pPr>
            <w:r w:rsidRPr="00CF7D60">
              <w:rPr>
                <w:rFonts w:ascii="Times New Roman" w:hAnsi="Times New Roman"/>
                <w:sz w:val="20"/>
                <w:szCs w:val="20"/>
              </w:rPr>
              <w:t xml:space="preserve">Фуфайка </w:t>
            </w:r>
            <w:r>
              <w:rPr>
                <w:rFonts w:ascii="Times New Roman" w:hAnsi="Times New Roman"/>
                <w:sz w:val="20"/>
                <w:szCs w:val="20"/>
              </w:rPr>
              <w:t xml:space="preserve">должна быть </w:t>
            </w:r>
            <w:r w:rsidRPr="00CF7D60">
              <w:rPr>
                <w:rFonts w:ascii="Times New Roman" w:hAnsi="Times New Roman"/>
                <w:sz w:val="20"/>
                <w:szCs w:val="20"/>
              </w:rPr>
              <w:t>выполнена с боковыми и плечевыми швами, с длинными рукавами. внизу рукавов расположена притачная манжета. Вырез горловины обработан притачной обтачкой из основного трикотажного полотна. Низ фуфайки подогнут и застрочен. Кальсоны выполнены с двойной ластовицей и шаговыми швами. Передний разрез обработан полоской из основного трикотажного полотна. Верхний срез кальсон застрочен и стянут эластичной тесьмой. Низ кальсон имеет притачную манжету.</w:t>
            </w:r>
          </w:p>
          <w:p w:rsidR="000B0252" w:rsidRDefault="000B0252" w:rsidP="000035C4">
            <w:pPr>
              <w:spacing w:after="0" w:line="240" w:lineRule="auto"/>
              <w:rPr>
                <w:rFonts w:ascii="Times New Roman" w:hAnsi="Times New Roman"/>
                <w:sz w:val="20"/>
                <w:szCs w:val="20"/>
              </w:rPr>
            </w:pPr>
            <w:r w:rsidRPr="00CF7D60">
              <w:rPr>
                <w:rFonts w:ascii="Times New Roman" w:hAnsi="Times New Roman"/>
                <w:sz w:val="20"/>
                <w:szCs w:val="20"/>
              </w:rPr>
              <w:t xml:space="preserve">Применяемые материалы: трикотажное полотно из хлопчатобумажной пряжи 100% хлопок, плотность </w:t>
            </w:r>
            <w:r>
              <w:rPr>
                <w:rFonts w:ascii="Times New Roman" w:hAnsi="Times New Roman"/>
                <w:sz w:val="20"/>
                <w:szCs w:val="20"/>
              </w:rPr>
              <w:t xml:space="preserve">не менее </w:t>
            </w:r>
            <w:r w:rsidRPr="00CF7D60">
              <w:rPr>
                <w:rFonts w:ascii="Times New Roman" w:hAnsi="Times New Roman"/>
                <w:sz w:val="20"/>
                <w:szCs w:val="20"/>
              </w:rPr>
              <w:t>180 г/кв.м.</w:t>
            </w:r>
            <w:r>
              <w:rPr>
                <w:rFonts w:ascii="Times New Roman" w:hAnsi="Times New Roman"/>
                <w:sz w:val="20"/>
                <w:szCs w:val="20"/>
              </w:rPr>
              <w:t xml:space="preserve"> </w:t>
            </w:r>
          </w:p>
          <w:p w:rsidR="000B0252" w:rsidRDefault="000B0252" w:rsidP="000035C4">
            <w:pPr>
              <w:spacing w:after="0" w:line="240" w:lineRule="auto"/>
              <w:rPr>
                <w:rFonts w:ascii="Times New Roman" w:hAnsi="Times New Roman"/>
                <w:sz w:val="20"/>
                <w:szCs w:val="20"/>
              </w:rPr>
            </w:pPr>
            <w:r>
              <w:rPr>
                <w:rFonts w:ascii="Times New Roman" w:hAnsi="Times New Roman"/>
                <w:sz w:val="20"/>
                <w:szCs w:val="20"/>
              </w:rPr>
              <w:t xml:space="preserve">Гигроскопичность фуфайки и </w:t>
            </w:r>
            <w:proofErr w:type="spellStart"/>
            <w:r>
              <w:rPr>
                <w:rFonts w:ascii="Times New Roman" w:hAnsi="Times New Roman"/>
                <w:sz w:val="20"/>
                <w:szCs w:val="20"/>
              </w:rPr>
              <w:t>кольсонов</w:t>
            </w:r>
            <w:proofErr w:type="spellEnd"/>
            <w:r>
              <w:rPr>
                <w:rFonts w:ascii="Times New Roman" w:hAnsi="Times New Roman"/>
                <w:sz w:val="20"/>
                <w:szCs w:val="20"/>
              </w:rPr>
              <w:t xml:space="preserve"> должна составлять не менее 14%.</w:t>
            </w:r>
          </w:p>
          <w:p w:rsidR="000B0252" w:rsidRPr="00CF7D60" w:rsidRDefault="000B0252" w:rsidP="000035C4">
            <w:pPr>
              <w:spacing w:after="0" w:line="240" w:lineRule="auto"/>
              <w:rPr>
                <w:rFonts w:ascii="Times New Roman" w:hAnsi="Times New Roman"/>
                <w:sz w:val="20"/>
                <w:szCs w:val="20"/>
              </w:rPr>
            </w:pPr>
          </w:p>
          <w:p w:rsidR="000B0252" w:rsidRPr="00CF7D60" w:rsidRDefault="000B0252" w:rsidP="000035C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B0252" w:rsidRPr="00CF7D60" w:rsidRDefault="000B0252" w:rsidP="000035C4">
            <w:pPr>
              <w:spacing w:after="0" w:line="240" w:lineRule="auto"/>
              <w:rPr>
                <w:rFonts w:ascii="Times New Roman" w:hAnsi="Times New Roman"/>
                <w:sz w:val="20"/>
                <w:szCs w:val="20"/>
              </w:rPr>
            </w:pPr>
            <w:r w:rsidRPr="00CF7D60">
              <w:rPr>
                <w:rFonts w:ascii="Times New Roman" w:hAnsi="Times New Roman"/>
                <w:noProof/>
                <w:sz w:val="20"/>
                <w:szCs w:val="20"/>
                <w:lang w:eastAsia="ru-RU"/>
              </w:rPr>
              <w:drawing>
                <wp:inline distT="0" distB="0" distL="0" distR="0">
                  <wp:extent cx="1438834" cy="2038350"/>
                  <wp:effectExtent l="0" t="0" r="0" b="0"/>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6524" cy="2049244"/>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6D4967">
            <w:pPr>
              <w:spacing w:after="0" w:line="240" w:lineRule="auto"/>
              <w:rPr>
                <w:rFonts w:ascii="Times New Roman" w:hAnsi="Times New Roman"/>
                <w:sz w:val="20"/>
                <w:szCs w:val="20"/>
              </w:rPr>
            </w:pPr>
            <w:proofErr w:type="spellStart"/>
            <w:r>
              <w:rPr>
                <w:rFonts w:ascii="Times New Roman" w:hAnsi="Times New Roman"/>
                <w:sz w:val="20"/>
                <w:szCs w:val="20"/>
              </w:rPr>
              <w:t>компл</w:t>
            </w:r>
            <w:proofErr w:type="spellEnd"/>
          </w:p>
        </w:tc>
        <w:tc>
          <w:tcPr>
            <w:tcW w:w="418" w:type="pct"/>
            <w:tcBorders>
              <w:top w:val="single" w:sz="4" w:space="0" w:color="auto"/>
              <w:left w:val="nil"/>
              <w:bottom w:val="nil"/>
              <w:right w:val="single" w:sz="4" w:space="0" w:color="auto"/>
            </w:tcBorders>
            <w:shd w:val="clear" w:color="000000" w:fill="FFFFFF"/>
          </w:tcPr>
          <w:p w:rsidR="000B0252" w:rsidRDefault="000B0252" w:rsidP="006D4967">
            <w:pPr>
              <w:spacing w:after="0" w:line="240" w:lineRule="auto"/>
              <w:rPr>
                <w:rFonts w:ascii="Times New Roman" w:hAnsi="Times New Roman"/>
                <w:sz w:val="20"/>
                <w:szCs w:val="20"/>
              </w:rPr>
            </w:pPr>
            <w:r>
              <w:rPr>
                <w:rFonts w:ascii="Times New Roman" w:hAnsi="Times New Roman"/>
                <w:sz w:val="20"/>
                <w:szCs w:val="20"/>
              </w:rPr>
              <w:t>235</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Pr>
                <w:rFonts w:ascii="Times New Roman" w:hAnsi="Times New Roman"/>
                <w:sz w:val="20"/>
                <w:szCs w:val="20"/>
              </w:rPr>
              <w:lastRenderedPageBreak/>
              <w:t>4</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sidRPr="00DA6D50">
              <w:rPr>
                <w:rFonts w:ascii="Times New Roman" w:hAnsi="Times New Roman"/>
                <w:sz w:val="20"/>
                <w:szCs w:val="20"/>
              </w:rPr>
              <w:t>Белье мужское утепленное</w:t>
            </w:r>
          </w:p>
        </w:tc>
        <w:tc>
          <w:tcPr>
            <w:tcW w:w="2921"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sidRPr="00CF7D60">
              <w:rPr>
                <w:rFonts w:ascii="Times New Roman" w:hAnsi="Times New Roman"/>
                <w:sz w:val="20"/>
                <w:szCs w:val="20"/>
              </w:rPr>
              <w:t xml:space="preserve">Белье мужское утепленное </w:t>
            </w:r>
            <w:r w:rsidRPr="00DA6D50">
              <w:rPr>
                <w:rFonts w:ascii="Times New Roman" w:hAnsi="Times New Roman"/>
                <w:sz w:val="20"/>
                <w:szCs w:val="20"/>
              </w:rPr>
              <w:t>должно соответствовать:</w:t>
            </w:r>
          </w:p>
          <w:p w:rsidR="000B0252" w:rsidRPr="00CF7D60" w:rsidRDefault="000B0252" w:rsidP="00DA6D50">
            <w:pPr>
              <w:spacing w:after="0" w:line="240" w:lineRule="auto"/>
              <w:rPr>
                <w:rFonts w:ascii="Times New Roman" w:hAnsi="Times New Roman"/>
                <w:sz w:val="20"/>
                <w:szCs w:val="20"/>
              </w:rPr>
            </w:pPr>
            <w:r w:rsidRPr="00CF7D60">
              <w:rPr>
                <w:rFonts w:ascii="Times New Roman" w:hAnsi="Times New Roman"/>
                <w:sz w:val="20"/>
                <w:szCs w:val="20"/>
              </w:rPr>
              <w:t>ГОСТ 31408-2009 «Изделия трикотажные бельевые для мужчин и мальчиков. Общие технические условия»;</w:t>
            </w:r>
          </w:p>
          <w:p w:rsidR="000B0252" w:rsidRPr="00CF7D60" w:rsidRDefault="000B0252" w:rsidP="00DA6D50">
            <w:pPr>
              <w:spacing w:after="0" w:line="240" w:lineRule="auto"/>
              <w:rPr>
                <w:rFonts w:ascii="Times New Roman" w:hAnsi="Times New Roman"/>
                <w:sz w:val="20"/>
                <w:szCs w:val="20"/>
              </w:rPr>
            </w:pPr>
            <w:r w:rsidRPr="00CF7D60">
              <w:rPr>
                <w:rFonts w:ascii="Times New Roman" w:hAnsi="Times New Roman"/>
                <w:sz w:val="20"/>
                <w:szCs w:val="20"/>
              </w:rPr>
              <w:t>ТР ТС 017/2011 «О безопасности продукции легкой промышленности».</w:t>
            </w:r>
          </w:p>
          <w:p w:rsidR="000B0252" w:rsidRPr="00CF7D60" w:rsidRDefault="000B0252" w:rsidP="00DA6D50">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B0252" w:rsidRDefault="000B0252" w:rsidP="00DA6D50">
            <w:pPr>
              <w:spacing w:after="0" w:line="240" w:lineRule="auto"/>
              <w:rPr>
                <w:rFonts w:ascii="Times New Roman" w:hAnsi="Times New Roman"/>
                <w:sz w:val="20"/>
                <w:szCs w:val="20"/>
              </w:rPr>
            </w:pPr>
            <w:r w:rsidRPr="00CF7D60">
              <w:rPr>
                <w:rFonts w:ascii="Times New Roman" w:hAnsi="Times New Roman"/>
                <w:sz w:val="20"/>
                <w:szCs w:val="20"/>
              </w:rPr>
              <w:t xml:space="preserve">Белье мужское </w:t>
            </w:r>
            <w:r>
              <w:rPr>
                <w:rFonts w:ascii="Times New Roman" w:hAnsi="Times New Roman"/>
                <w:sz w:val="20"/>
                <w:szCs w:val="20"/>
              </w:rPr>
              <w:t xml:space="preserve">должно состоять </w:t>
            </w:r>
            <w:r w:rsidRPr="00CF7D60">
              <w:rPr>
                <w:rFonts w:ascii="Times New Roman" w:hAnsi="Times New Roman"/>
                <w:sz w:val="20"/>
                <w:szCs w:val="20"/>
              </w:rPr>
              <w:t xml:space="preserve">из фуфайки и кальсон. </w:t>
            </w:r>
          </w:p>
          <w:p w:rsidR="000B0252" w:rsidRPr="00CF7D60" w:rsidRDefault="000B0252" w:rsidP="00DA6D50">
            <w:pPr>
              <w:spacing w:after="0" w:line="240" w:lineRule="auto"/>
              <w:rPr>
                <w:rFonts w:ascii="Times New Roman" w:hAnsi="Times New Roman"/>
                <w:sz w:val="20"/>
                <w:szCs w:val="20"/>
              </w:rPr>
            </w:pPr>
            <w:r w:rsidRPr="00CF7D60">
              <w:rPr>
                <w:rFonts w:ascii="Times New Roman" w:hAnsi="Times New Roman"/>
                <w:sz w:val="20"/>
                <w:szCs w:val="20"/>
              </w:rPr>
              <w:t xml:space="preserve">Фуфайка </w:t>
            </w:r>
            <w:r>
              <w:rPr>
                <w:rFonts w:ascii="Times New Roman" w:hAnsi="Times New Roman"/>
                <w:sz w:val="20"/>
                <w:szCs w:val="20"/>
              </w:rPr>
              <w:t xml:space="preserve">должна быть </w:t>
            </w:r>
            <w:r w:rsidRPr="00CF7D60">
              <w:rPr>
                <w:rFonts w:ascii="Times New Roman" w:hAnsi="Times New Roman"/>
                <w:sz w:val="20"/>
                <w:szCs w:val="20"/>
              </w:rPr>
              <w:t>выполнена с боковыми и плечевыми швами, с длинными рукавами. Внизу рукавов притачная манжета из отделочного полотна. Вырез горловины обработан притачной обтачкой из основного трикотажного полотна. Низ фуфайки подогнут и застрочен. Кальсоны выполнены с двойной ластовицей и шаговыми швами. Передний разрез обработан полоской из основного трикотажного полотна. Верхний срез кальсон застрочен и стянут эластичной тесьмой, низ - имеет притачную манжету из отделочного полотна.</w:t>
            </w:r>
          </w:p>
          <w:p w:rsidR="000B0252" w:rsidRPr="00CF7D60" w:rsidRDefault="000B0252" w:rsidP="00DA6D50">
            <w:pPr>
              <w:spacing w:after="0" w:line="240" w:lineRule="auto"/>
              <w:rPr>
                <w:rFonts w:ascii="Times New Roman" w:hAnsi="Times New Roman"/>
                <w:sz w:val="20"/>
                <w:szCs w:val="20"/>
              </w:rPr>
            </w:pPr>
            <w:r w:rsidRPr="00CF7D60">
              <w:rPr>
                <w:rFonts w:ascii="Times New Roman" w:hAnsi="Times New Roman"/>
                <w:sz w:val="20"/>
                <w:szCs w:val="20"/>
              </w:rPr>
              <w:t xml:space="preserve">Применяемые материалы: основное трикотажное полотно с начесом из хлопчатобумажной пряжи 100% хлопок, плотность </w:t>
            </w:r>
            <w:r>
              <w:rPr>
                <w:rFonts w:ascii="Times New Roman" w:hAnsi="Times New Roman"/>
                <w:sz w:val="20"/>
                <w:szCs w:val="20"/>
              </w:rPr>
              <w:t xml:space="preserve">не менее </w:t>
            </w:r>
            <w:r w:rsidRPr="00CF7D60">
              <w:rPr>
                <w:rFonts w:ascii="Times New Roman" w:hAnsi="Times New Roman"/>
                <w:sz w:val="20"/>
                <w:szCs w:val="20"/>
              </w:rPr>
              <w:t>230 г/кв.м.</w:t>
            </w:r>
          </w:p>
          <w:p w:rsidR="000B0252" w:rsidRDefault="000B0252" w:rsidP="00DA6D50">
            <w:pPr>
              <w:spacing w:after="0" w:line="240" w:lineRule="auto"/>
              <w:rPr>
                <w:rFonts w:ascii="Times New Roman" w:hAnsi="Times New Roman"/>
                <w:sz w:val="20"/>
                <w:szCs w:val="20"/>
              </w:rPr>
            </w:pPr>
            <w:r w:rsidRPr="00CF7D60">
              <w:rPr>
                <w:rFonts w:ascii="Times New Roman" w:hAnsi="Times New Roman"/>
                <w:sz w:val="20"/>
                <w:szCs w:val="20"/>
              </w:rPr>
              <w:t>Отделочное трикотажное полотно с начесом из хлопчатобумажной пряжи 100% хлопок</w:t>
            </w:r>
          </w:p>
          <w:p w:rsidR="000B0252" w:rsidRPr="00CF7D60" w:rsidRDefault="000B0252" w:rsidP="00DA6D50">
            <w:pPr>
              <w:spacing w:after="0" w:line="240" w:lineRule="auto"/>
              <w:rPr>
                <w:rFonts w:ascii="Times New Roman" w:hAnsi="Times New Roman"/>
                <w:sz w:val="20"/>
                <w:szCs w:val="20"/>
              </w:rPr>
            </w:pPr>
          </w:p>
          <w:p w:rsidR="000B0252" w:rsidRPr="00CF7D60" w:rsidRDefault="000B0252" w:rsidP="00DA6D50">
            <w:pPr>
              <w:spacing w:after="0" w:line="240" w:lineRule="auto"/>
              <w:rPr>
                <w:rFonts w:ascii="Times New Roman" w:hAnsi="Times New Roman"/>
                <w:sz w:val="20"/>
                <w:szCs w:val="20"/>
              </w:rPr>
            </w:pPr>
            <w:r w:rsidRPr="00CF7D60">
              <w:rPr>
                <w:rFonts w:ascii="Times New Roman" w:hAnsi="Times New Roman"/>
                <w:sz w:val="20"/>
                <w:szCs w:val="20"/>
              </w:rPr>
              <w:t>Конструкция изделия представлена на эскизе:</w:t>
            </w:r>
          </w:p>
          <w:p w:rsidR="000B0252" w:rsidRDefault="000B0252" w:rsidP="00DA6D50">
            <w:pPr>
              <w:spacing w:after="0" w:line="240" w:lineRule="auto"/>
              <w:rPr>
                <w:rFonts w:ascii="Times New Roman" w:hAnsi="Times New Roman"/>
                <w:sz w:val="20"/>
                <w:szCs w:val="20"/>
              </w:rPr>
            </w:pPr>
            <w:r w:rsidRPr="00CF7D60">
              <w:rPr>
                <w:rFonts w:ascii="Times New Roman" w:hAnsi="Times New Roman"/>
                <w:noProof/>
                <w:sz w:val="20"/>
                <w:szCs w:val="20"/>
                <w:lang w:eastAsia="ru-RU"/>
              </w:rPr>
              <w:drawing>
                <wp:inline distT="0" distB="0" distL="0" distR="0">
                  <wp:extent cx="1406779" cy="1990725"/>
                  <wp:effectExtent l="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0640" cy="1996188"/>
                          </a:xfrm>
                          <a:prstGeom prst="rect">
                            <a:avLst/>
                          </a:prstGeom>
                          <a:noFill/>
                          <a:ln>
                            <a:noFill/>
                          </a:ln>
                        </pic:spPr>
                      </pic:pic>
                    </a:graphicData>
                  </a:graphic>
                </wp:inline>
              </w:drawing>
            </w:r>
          </w:p>
          <w:p w:rsidR="000B0252" w:rsidRPr="00CF7D60" w:rsidRDefault="000B0252" w:rsidP="00DA6D50">
            <w:pPr>
              <w:spacing w:after="0" w:line="240" w:lineRule="auto"/>
              <w:rPr>
                <w:rFonts w:ascii="Times New Roman" w:hAnsi="Times New Roman"/>
                <w:sz w:val="20"/>
                <w:szCs w:val="20"/>
              </w:rPr>
            </w:pP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proofErr w:type="spellStart"/>
            <w:r>
              <w:rPr>
                <w:rFonts w:ascii="Times New Roman" w:hAnsi="Times New Roman"/>
                <w:sz w:val="20"/>
                <w:szCs w:val="20"/>
              </w:rPr>
              <w:t>компл</w:t>
            </w:r>
            <w:proofErr w:type="spellEnd"/>
          </w:p>
        </w:tc>
        <w:tc>
          <w:tcPr>
            <w:tcW w:w="418" w:type="pct"/>
            <w:tcBorders>
              <w:top w:val="single" w:sz="4" w:space="0" w:color="auto"/>
              <w:left w:val="nil"/>
              <w:bottom w:val="nil"/>
              <w:right w:val="single" w:sz="4" w:space="0" w:color="auto"/>
            </w:tcBorders>
            <w:shd w:val="clear" w:color="000000" w:fill="FFFFFF"/>
          </w:tcPr>
          <w:p w:rsidR="000B0252" w:rsidRDefault="000B0252" w:rsidP="00DA6D50">
            <w:pPr>
              <w:spacing w:after="0" w:line="240" w:lineRule="auto"/>
              <w:rPr>
                <w:rFonts w:ascii="Times New Roman" w:hAnsi="Times New Roman"/>
                <w:sz w:val="20"/>
                <w:szCs w:val="20"/>
              </w:rPr>
            </w:pPr>
            <w:r>
              <w:rPr>
                <w:rFonts w:ascii="Times New Roman" w:hAnsi="Times New Roman"/>
                <w:sz w:val="20"/>
                <w:szCs w:val="20"/>
              </w:rPr>
              <w:t>235</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Pr>
                <w:rFonts w:ascii="Times New Roman" w:hAnsi="Times New Roman"/>
                <w:sz w:val="20"/>
                <w:szCs w:val="20"/>
              </w:rPr>
              <w:t>5</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sidRPr="00BD2EF8">
              <w:rPr>
                <w:rFonts w:ascii="Times New Roman" w:hAnsi="Times New Roman"/>
                <w:sz w:val="20"/>
                <w:szCs w:val="20"/>
              </w:rPr>
              <w:t>Халат женский</w:t>
            </w:r>
          </w:p>
        </w:tc>
        <w:tc>
          <w:tcPr>
            <w:tcW w:w="2921" w:type="pct"/>
            <w:tcBorders>
              <w:top w:val="single" w:sz="4" w:space="0" w:color="auto"/>
              <w:left w:val="nil"/>
              <w:bottom w:val="nil"/>
              <w:right w:val="single" w:sz="4" w:space="0" w:color="auto"/>
            </w:tcBorders>
            <w:shd w:val="clear" w:color="000000" w:fill="FFFFFF"/>
          </w:tcPr>
          <w:p w:rsidR="000B0252" w:rsidRPr="00BD2EF8"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 xml:space="preserve">Халат женский </w:t>
            </w:r>
            <w:r w:rsidRPr="001D3683">
              <w:rPr>
                <w:rFonts w:ascii="Times New Roman" w:hAnsi="Times New Roman"/>
                <w:sz w:val="20"/>
                <w:szCs w:val="20"/>
              </w:rPr>
              <w:t>долж</w:t>
            </w:r>
            <w:r>
              <w:rPr>
                <w:rFonts w:ascii="Times New Roman" w:hAnsi="Times New Roman"/>
                <w:sz w:val="20"/>
                <w:szCs w:val="20"/>
              </w:rPr>
              <w:t>ен</w:t>
            </w:r>
            <w:r w:rsidRPr="001D3683">
              <w:rPr>
                <w:rFonts w:ascii="Times New Roman" w:hAnsi="Times New Roman"/>
                <w:sz w:val="20"/>
                <w:szCs w:val="20"/>
              </w:rPr>
              <w:t xml:space="preserve"> соответствовать</w:t>
            </w:r>
            <w:r w:rsidRPr="00BD2EF8">
              <w:rPr>
                <w:rFonts w:ascii="Times New Roman" w:hAnsi="Times New Roman"/>
                <w:sz w:val="20"/>
                <w:szCs w:val="20"/>
              </w:rPr>
              <w:t>:</w:t>
            </w:r>
          </w:p>
          <w:p w:rsidR="000B0252" w:rsidRPr="00BD2EF8"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ГОСТ 12.4.131-83 «Халаты женские»;</w:t>
            </w:r>
          </w:p>
          <w:p w:rsidR="000B0252" w:rsidRPr="00BD2EF8"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ТР ТС 019/2011 «О безопасности средств индивидуальной защиты».</w:t>
            </w:r>
          </w:p>
          <w:p w:rsidR="000B0252"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 xml:space="preserve">Функциональные характеристики:  </w:t>
            </w:r>
          </w:p>
          <w:p w:rsidR="000B0252" w:rsidRPr="00BD2EF8"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Халат предназначен для защиты от общих производственных загрязнений</w:t>
            </w:r>
          </w:p>
          <w:p w:rsidR="000B0252" w:rsidRPr="00BD2EF8"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Защитные свойства (обозначение согласно ГОСТ 12.4.103-83) – З.</w:t>
            </w:r>
          </w:p>
          <w:p w:rsidR="000B0252" w:rsidRPr="00BD2EF8"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 xml:space="preserve">Технические характеристики:  </w:t>
            </w:r>
          </w:p>
          <w:p w:rsidR="000B0252" w:rsidRPr="00BD2EF8"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Халат</w:t>
            </w:r>
            <w:r>
              <w:rPr>
                <w:rFonts w:ascii="Times New Roman" w:hAnsi="Times New Roman"/>
                <w:sz w:val="20"/>
                <w:szCs w:val="20"/>
              </w:rPr>
              <w:t xml:space="preserve"> должен быть</w:t>
            </w:r>
            <w:r w:rsidRPr="00BD2EF8">
              <w:rPr>
                <w:rFonts w:ascii="Times New Roman" w:hAnsi="Times New Roman"/>
                <w:sz w:val="20"/>
                <w:szCs w:val="20"/>
              </w:rPr>
              <w:t xml:space="preserve"> выполнен полуприлегающего силуэта с центральной бортовой застежкой на 5 сквозных петель и пуговиц, с отложным воротником и лацканами. Полочки с рельефами от плечевого шва до низа и с двумя боковыми накладными карманами. Вход в нижние карманы наклонный и с отделочной тесьмой по входу. В правом боковом кармане </w:t>
            </w:r>
            <w:r>
              <w:rPr>
                <w:rFonts w:ascii="Times New Roman" w:hAnsi="Times New Roman"/>
                <w:sz w:val="20"/>
                <w:szCs w:val="20"/>
              </w:rPr>
              <w:t xml:space="preserve">должен быть </w:t>
            </w:r>
            <w:r w:rsidRPr="00BD2EF8">
              <w:rPr>
                <w:rFonts w:ascii="Times New Roman" w:hAnsi="Times New Roman"/>
                <w:sz w:val="20"/>
                <w:szCs w:val="20"/>
              </w:rPr>
              <w:t xml:space="preserve">предусмотрен малый накладной карман из отделочной ткани. На левой полочке выполнен нагрудный накладной карман со скругленными уголками. Спинка имеет средний шов и два рельефа от проймы шва до низа, а также шлицу внизу среднего шва. По линии талии между рельефными швами расположен </w:t>
            </w:r>
            <w:proofErr w:type="spellStart"/>
            <w:r w:rsidRPr="00BD2EF8">
              <w:rPr>
                <w:rFonts w:ascii="Times New Roman" w:hAnsi="Times New Roman"/>
                <w:sz w:val="20"/>
                <w:szCs w:val="20"/>
              </w:rPr>
              <w:t>втачной</w:t>
            </w:r>
            <w:proofErr w:type="spellEnd"/>
            <w:r w:rsidRPr="00BD2EF8">
              <w:rPr>
                <w:rFonts w:ascii="Times New Roman" w:hAnsi="Times New Roman"/>
                <w:sz w:val="20"/>
                <w:szCs w:val="20"/>
              </w:rPr>
              <w:t xml:space="preserve"> хлястик. Рукава </w:t>
            </w:r>
            <w:proofErr w:type="spellStart"/>
            <w:r w:rsidRPr="00BD2EF8">
              <w:rPr>
                <w:rFonts w:ascii="Times New Roman" w:hAnsi="Times New Roman"/>
                <w:sz w:val="20"/>
                <w:szCs w:val="20"/>
              </w:rPr>
              <w:t>втачные</w:t>
            </w:r>
            <w:proofErr w:type="spellEnd"/>
            <w:r w:rsidRPr="00BD2EF8">
              <w:rPr>
                <w:rFonts w:ascii="Times New Roman" w:hAnsi="Times New Roman"/>
                <w:sz w:val="20"/>
                <w:szCs w:val="20"/>
              </w:rPr>
              <w:t xml:space="preserve">, </w:t>
            </w:r>
            <w:proofErr w:type="spellStart"/>
            <w:r w:rsidRPr="00BD2EF8">
              <w:rPr>
                <w:rFonts w:ascii="Times New Roman" w:hAnsi="Times New Roman"/>
                <w:sz w:val="20"/>
                <w:szCs w:val="20"/>
              </w:rPr>
              <w:t>двухшовные</w:t>
            </w:r>
            <w:proofErr w:type="spellEnd"/>
            <w:r w:rsidRPr="00BD2EF8">
              <w:rPr>
                <w:rFonts w:ascii="Times New Roman" w:hAnsi="Times New Roman"/>
                <w:sz w:val="20"/>
                <w:szCs w:val="20"/>
              </w:rPr>
              <w:t xml:space="preserve">, длинные, низ </w:t>
            </w:r>
            <w:r w:rsidRPr="00BD2EF8">
              <w:rPr>
                <w:rFonts w:ascii="Times New Roman" w:hAnsi="Times New Roman"/>
                <w:sz w:val="20"/>
                <w:szCs w:val="20"/>
              </w:rPr>
              <w:lastRenderedPageBreak/>
              <w:t>обработан швом в подгибку с закрытым срезом. Верхний воротник с притачной стойкой в области спинки. По шву втачивания внутренней стойки в горловину спинки расположена вешалка. Низ халата обработан швом в подгибку с закрытым срезом.</w:t>
            </w:r>
          </w:p>
          <w:p w:rsidR="000B0252" w:rsidRPr="00BD2EF8"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 xml:space="preserve">Применяемые материалы: смесовая ткань, вискоза </w:t>
            </w:r>
            <w:r>
              <w:rPr>
                <w:rFonts w:ascii="Times New Roman" w:hAnsi="Times New Roman"/>
                <w:sz w:val="20"/>
                <w:szCs w:val="20"/>
              </w:rPr>
              <w:t xml:space="preserve">не менее </w:t>
            </w:r>
            <w:r w:rsidRPr="00BD2EF8">
              <w:rPr>
                <w:rFonts w:ascii="Times New Roman" w:hAnsi="Times New Roman"/>
                <w:sz w:val="20"/>
                <w:szCs w:val="20"/>
              </w:rPr>
              <w:t xml:space="preserve">35%, полиэфир </w:t>
            </w:r>
            <w:r>
              <w:rPr>
                <w:rFonts w:ascii="Times New Roman" w:hAnsi="Times New Roman"/>
                <w:sz w:val="20"/>
                <w:szCs w:val="20"/>
              </w:rPr>
              <w:t xml:space="preserve">не более </w:t>
            </w:r>
            <w:r w:rsidRPr="00BD2EF8">
              <w:rPr>
                <w:rFonts w:ascii="Times New Roman" w:hAnsi="Times New Roman"/>
                <w:sz w:val="20"/>
                <w:szCs w:val="20"/>
              </w:rPr>
              <w:t xml:space="preserve">65%, плотностью </w:t>
            </w:r>
            <w:r>
              <w:rPr>
                <w:rFonts w:ascii="Times New Roman" w:hAnsi="Times New Roman"/>
                <w:sz w:val="20"/>
                <w:szCs w:val="20"/>
              </w:rPr>
              <w:t xml:space="preserve">не менее </w:t>
            </w:r>
            <w:r w:rsidRPr="00BD2EF8">
              <w:rPr>
                <w:rFonts w:ascii="Times New Roman" w:hAnsi="Times New Roman"/>
                <w:sz w:val="20"/>
                <w:szCs w:val="20"/>
              </w:rPr>
              <w:t xml:space="preserve">160 г/кв.м  </w:t>
            </w:r>
          </w:p>
          <w:p w:rsidR="000B0252" w:rsidRPr="00BD2EF8" w:rsidRDefault="000B0252" w:rsidP="00BD2EF8">
            <w:pPr>
              <w:spacing w:after="0" w:line="240" w:lineRule="auto"/>
              <w:rPr>
                <w:rFonts w:ascii="Times New Roman" w:hAnsi="Times New Roman"/>
                <w:sz w:val="20"/>
                <w:szCs w:val="20"/>
              </w:rPr>
            </w:pPr>
            <w:r w:rsidRPr="00BD2EF8">
              <w:rPr>
                <w:rFonts w:ascii="Times New Roman" w:hAnsi="Times New Roman"/>
                <w:sz w:val="20"/>
                <w:szCs w:val="20"/>
              </w:rPr>
              <w:t>Основной цвет</w:t>
            </w:r>
            <w:r>
              <w:rPr>
                <w:rFonts w:ascii="Times New Roman" w:hAnsi="Times New Roman"/>
                <w:sz w:val="20"/>
                <w:szCs w:val="20"/>
              </w:rPr>
              <w:t xml:space="preserve"> –</w:t>
            </w:r>
            <w:r w:rsidRPr="00BD2EF8">
              <w:rPr>
                <w:rFonts w:ascii="Times New Roman" w:hAnsi="Times New Roman"/>
                <w:sz w:val="20"/>
                <w:szCs w:val="20"/>
              </w:rPr>
              <w:t xml:space="preserve"> бирюзовый</w:t>
            </w:r>
            <w:r>
              <w:rPr>
                <w:rFonts w:ascii="Times New Roman" w:hAnsi="Times New Roman"/>
                <w:sz w:val="20"/>
                <w:szCs w:val="20"/>
              </w:rPr>
              <w:t>, о</w:t>
            </w:r>
            <w:r w:rsidRPr="00BD2EF8">
              <w:rPr>
                <w:rFonts w:ascii="Times New Roman" w:hAnsi="Times New Roman"/>
                <w:sz w:val="20"/>
                <w:szCs w:val="20"/>
              </w:rPr>
              <w:t xml:space="preserve">тделка </w:t>
            </w:r>
            <w:r>
              <w:rPr>
                <w:rFonts w:ascii="Times New Roman" w:hAnsi="Times New Roman"/>
                <w:sz w:val="20"/>
                <w:szCs w:val="20"/>
              </w:rPr>
              <w:t xml:space="preserve">- </w:t>
            </w:r>
            <w:r w:rsidRPr="00BD2EF8">
              <w:rPr>
                <w:rFonts w:ascii="Times New Roman" w:hAnsi="Times New Roman"/>
                <w:sz w:val="20"/>
                <w:szCs w:val="20"/>
              </w:rPr>
              <w:t>сиреневого, белого цветов.</w:t>
            </w:r>
          </w:p>
          <w:p w:rsidR="000B0252" w:rsidRDefault="000B0252" w:rsidP="00BD2EF8">
            <w:pPr>
              <w:spacing w:after="0" w:line="240" w:lineRule="auto"/>
              <w:rPr>
                <w:rFonts w:ascii="Times New Roman" w:hAnsi="Times New Roman"/>
                <w:sz w:val="20"/>
                <w:szCs w:val="20"/>
              </w:rPr>
            </w:pPr>
          </w:p>
          <w:p w:rsidR="000B0252" w:rsidRPr="00CF7D60" w:rsidRDefault="000B0252" w:rsidP="00BD2EF8">
            <w:pPr>
              <w:spacing w:after="0" w:line="240" w:lineRule="auto"/>
              <w:rPr>
                <w:rFonts w:ascii="Times New Roman" w:hAnsi="Times New Roman"/>
                <w:sz w:val="20"/>
                <w:szCs w:val="20"/>
              </w:rPr>
            </w:pPr>
            <w:r w:rsidRPr="00CF7D60">
              <w:rPr>
                <w:rFonts w:ascii="Times New Roman" w:hAnsi="Times New Roman"/>
                <w:sz w:val="20"/>
                <w:szCs w:val="20"/>
              </w:rPr>
              <w:t>Конструкция изделия представлена на эскизе:</w:t>
            </w:r>
          </w:p>
          <w:p w:rsidR="000B0252" w:rsidRDefault="000B0252" w:rsidP="00BD2EF8">
            <w:pPr>
              <w:spacing w:after="0" w:line="240" w:lineRule="auto"/>
              <w:rPr>
                <w:rFonts w:ascii="Times New Roman" w:hAnsi="Times New Roman"/>
                <w:sz w:val="20"/>
                <w:szCs w:val="20"/>
              </w:rPr>
            </w:pPr>
            <w:r>
              <w:rPr>
                <w:i/>
                <w:noProof/>
                <w:lang w:eastAsia="ru-RU"/>
              </w:rPr>
              <w:drawing>
                <wp:inline distT="0" distB="0" distL="0" distR="0">
                  <wp:extent cx="1481752" cy="1866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0487" cy="1877905"/>
                          </a:xfrm>
                          <a:prstGeom prst="rect">
                            <a:avLst/>
                          </a:prstGeom>
                          <a:noFill/>
                          <a:ln>
                            <a:noFill/>
                          </a:ln>
                        </pic:spPr>
                      </pic:pic>
                    </a:graphicData>
                  </a:graphic>
                </wp:inline>
              </w:drawing>
            </w:r>
          </w:p>
          <w:p w:rsidR="000B0252" w:rsidRPr="00CF7D60" w:rsidRDefault="000B0252" w:rsidP="00BD2EF8">
            <w:pPr>
              <w:spacing w:after="0" w:line="240" w:lineRule="auto"/>
              <w:rPr>
                <w:rFonts w:ascii="Times New Roman" w:hAnsi="Times New Roman"/>
                <w:sz w:val="20"/>
                <w:szCs w:val="20"/>
              </w:rPr>
            </w:pP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proofErr w:type="spellStart"/>
            <w:r>
              <w:rPr>
                <w:rFonts w:ascii="Times New Roman" w:hAnsi="Times New Roman"/>
                <w:sz w:val="20"/>
                <w:szCs w:val="20"/>
              </w:rPr>
              <w:lastRenderedPageBreak/>
              <w:t>шт</w:t>
            </w:r>
            <w:proofErr w:type="spellEnd"/>
          </w:p>
        </w:tc>
        <w:tc>
          <w:tcPr>
            <w:tcW w:w="418" w:type="pct"/>
            <w:tcBorders>
              <w:top w:val="single" w:sz="4" w:space="0" w:color="auto"/>
              <w:left w:val="nil"/>
              <w:bottom w:val="nil"/>
              <w:right w:val="single" w:sz="4" w:space="0" w:color="auto"/>
            </w:tcBorders>
            <w:shd w:val="clear" w:color="000000" w:fill="FFFFFF"/>
          </w:tcPr>
          <w:p w:rsidR="000B0252" w:rsidRDefault="000B0252" w:rsidP="00DA6D50">
            <w:pPr>
              <w:spacing w:after="0" w:line="240" w:lineRule="auto"/>
              <w:rPr>
                <w:rFonts w:ascii="Times New Roman" w:hAnsi="Times New Roman"/>
                <w:sz w:val="20"/>
                <w:szCs w:val="20"/>
              </w:rPr>
            </w:pPr>
            <w:r>
              <w:rPr>
                <w:rFonts w:ascii="Times New Roman" w:hAnsi="Times New Roman"/>
                <w:sz w:val="20"/>
                <w:szCs w:val="20"/>
              </w:rPr>
              <w:t>19</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Pr>
                <w:rFonts w:ascii="Times New Roman" w:hAnsi="Times New Roman"/>
                <w:sz w:val="20"/>
                <w:szCs w:val="20"/>
              </w:rPr>
              <w:lastRenderedPageBreak/>
              <w:t>6</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sidRPr="001D3683">
              <w:rPr>
                <w:rFonts w:ascii="Times New Roman" w:hAnsi="Times New Roman"/>
                <w:sz w:val="20"/>
                <w:szCs w:val="20"/>
              </w:rPr>
              <w:t>Плащ мужской для защиты от воды</w:t>
            </w:r>
          </w:p>
        </w:tc>
        <w:tc>
          <w:tcPr>
            <w:tcW w:w="2921" w:type="pct"/>
            <w:tcBorders>
              <w:top w:val="single" w:sz="4" w:space="0" w:color="auto"/>
              <w:left w:val="nil"/>
              <w:bottom w:val="nil"/>
              <w:right w:val="single" w:sz="4" w:space="0" w:color="auto"/>
            </w:tcBorders>
            <w:shd w:val="clear" w:color="000000" w:fill="FFFFFF"/>
          </w:tcPr>
          <w:p w:rsidR="000B0252" w:rsidRPr="00CF7D60" w:rsidRDefault="000B0252" w:rsidP="001D3683">
            <w:pPr>
              <w:spacing w:after="0" w:line="240" w:lineRule="auto"/>
              <w:rPr>
                <w:rFonts w:ascii="Times New Roman" w:hAnsi="Times New Roman"/>
                <w:sz w:val="20"/>
                <w:szCs w:val="20"/>
              </w:rPr>
            </w:pPr>
            <w:r w:rsidRPr="00CF7D60">
              <w:rPr>
                <w:rFonts w:ascii="Times New Roman" w:hAnsi="Times New Roman"/>
                <w:sz w:val="20"/>
                <w:szCs w:val="20"/>
              </w:rPr>
              <w:t xml:space="preserve">Плащ </w:t>
            </w:r>
            <w:r w:rsidRPr="001D3683">
              <w:rPr>
                <w:rFonts w:ascii="Times New Roman" w:hAnsi="Times New Roman"/>
                <w:sz w:val="20"/>
                <w:szCs w:val="20"/>
              </w:rPr>
              <w:t>долж</w:t>
            </w:r>
            <w:r>
              <w:rPr>
                <w:rFonts w:ascii="Times New Roman" w:hAnsi="Times New Roman"/>
                <w:sz w:val="20"/>
                <w:szCs w:val="20"/>
              </w:rPr>
              <w:t>ен</w:t>
            </w:r>
            <w:r w:rsidRPr="001D3683">
              <w:rPr>
                <w:rFonts w:ascii="Times New Roman" w:hAnsi="Times New Roman"/>
                <w:sz w:val="20"/>
                <w:szCs w:val="20"/>
              </w:rPr>
              <w:t xml:space="preserve"> соответствовать</w:t>
            </w:r>
            <w:r w:rsidRPr="00CF7D60">
              <w:rPr>
                <w:rFonts w:ascii="Times New Roman" w:hAnsi="Times New Roman"/>
                <w:sz w:val="20"/>
                <w:szCs w:val="20"/>
              </w:rPr>
              <w:t>:</w:t>
            </w:r>
          </w:p>
          <w:p w:rsidR="000B0252" w:rsidRPr="00CF7D60" w:rsidRDefault="000B0252" w:rsidP="001D3683">
            <w:pPr>
              <w:spacing w:after="0" w:line="240" w:lineRule="auto"/>
              <w:rPr>
                <w:rFonts w:ascii="Times New Roman" w:hAnsi="Times New Roman"/>
                <w:sz w:val="20"/>
                <w:szCs w:val="20"/>
              </w:rPr>
            </w:pPr>
            <w:r w:rsidRPr="00CF7D60">
              <w:rPr>
                <w:rFonts w:ascii="Times New Roman" w:hAnsi="Times New Roman"/>
                <w:sz w:val="20"/>
                <w:szCs w:val="20"/>
              </w:rPr>
              <w:t>ТР ТС 019/2011 «О безопасности средств индивидуальной защиты»</w:t>
            </w:r>
          </w:p>
          <w:p w:rsidR="000B0252" w:rsidRDefault="000B0252" w:rsidP="001D3683">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B0252" w:rsidRPr="00CF7D60" w:rsidRDefault="000B0252" w:rsidP="001D3683">
            <w:pPr>
              <w:spacing w:after="0" w:line="240" w:lineRule="auto"/>
              <w:rPr>
                <w:rFonts w:ascii="Times New Roman" w:hAnsi="Times New Roman"/>
                <w:sz w:val="20"/>
                <w:szCs w:val="20"/>
              </w:rPr>
            </w:pPr>
            <w:r w:rsidRPr="00CF7D60">
              <w:rPr>
                <w:rFonts w:ascii="Times New Roman" w:hAnsi="Times New Roman"/>
                <w:sz w:val="20"/>
                <w:szCs w:val="20"/>
              </w:rPr>
              <w:t xml:space="preserve">Плащ </w:t>
            </w:r>
            <w:r>
              <w:rPr>
                <w:rFonts w:ascii="Times New Roman" w:hAnsi="Times New Roman"/>
                <w:sz w:val="20"/>
                <w:szCs w:val="20"/>
              </w:rPr>
              <w:t xml:space="preserve">должен быть </w:t>
            </w:r>
            <w:r w:rsidRPr="00CF7D60">
              <w:rPr>
                <w:rFonts w:ascii="Times New Roman" w:hAnsi="Times New Roman"/>
                <w:sz w:val="20"/>
                <w:szCs w:val="20"/>
              </w:rPr>
              <w:t>предназначен для защиты от воды.</w:t>
            </w:r>
          </w:p>
          <w:p w:rsidR="000B0252" w:rsidRPr="00CF7D60" w:rsidRDefault="000B0252" w:rsidP="001D3683">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B0252" w:rsidRPr="00CF7D60" w:rsidRDefault="000B0252" w:rsidP="001D3683">
            <w:pPr>
              <w:spacing w:after="0" w:line="240" w:lineRule="auto"/>
              <w:rPr>
                <w:rFonts w:ascii="Times New Roman" w:hAnsi="Times New Roman"/>
                <w:sz w:val="20"/>
                <w:szCs w:val="20"/>
              </w:rPr>
            </w:pPr>
            <w:r w:rsidRPr="00CF7D60">
              <w:rPr>
                <w:rFonts w:ascii="Times New Roman" w:hAnsi="Times New Roman"/>
                <w:sz w:val="20"/>
                <w:szCs w:val="20"/>
              </w:rPr>
              <w:t xml:space="preserve">Плащ удлинённый, прямого силуэта, с центральной застежкой на </w:t>
            </w:r>
            <w:proofErr w:type="spellStart"/>
            <w:r w:rsidRPr="00CF7D60">
              <w:rPr>
                <w:rFonts w:ascii="Times New Roman" w:hAnsi="Times New Roman"/>
                <w:sz w:val="20"/>
                <w:szCs w:val="20"/>
              </w:rPr>
              <w:t>двухзамковую</w:t>
            </w:r>
            <w:proofErr w:type="spellEnd"/>
            <w:r w:rsidRPr="00CF7D60">
              <w:rPr>
                <w:rFonts w:ascii="Times New Roman" w:hAnsi="Times New Roman"/>
                <w:sz w:val="20"/>
                <w:szCs w:val="20"/>
              </w:rPr>
              <w:t xml:space="preserve"> тесьму-«молнию». Нижние части полочек имеют накладные карманы, закрывающиеся клапанами. Капюшон </w:t>
            </w:r>
            <w:proofErr w:type="spellStart"/>
            <w:r w:rsidRPr="00CF7D60">
              <w:rPr>
                <w:rFonts w:ascii="Times New Roman" w:hAnsi="Times New Roman"/>
                <w:sz w:val="20"/>
                <w:szCs w:val="20"/>
              </w:rPr>
              <w:t>втачной</w:t>
            </w:r>
            <w:proofErr w:type="spellEnd"/>
            <w:r w:rsidRPr="00CF7D60">
              <w:rPr>
                <w:rFonts w:ascii="Times New Roman" w:hAnsi="Times New Roman"/>
                <w:sz w:val="20"/>
                <w:szCs w:val="20"/>
              </w:rPr>
              <w:t xml:space="preserve">, с кулисой по лицевому краю, которая стягивается эластичным шнуром, выходящим через люверсы в подгибке кулисы, и регулируется фиксаторами. Концы шнура </w:t>
            </w:r>
            <w:r>
              <w:rPr>
                <w:rFonts w:ascii="Times New Roman" w:hAnsi="Times New Roman"/>
                <w:sz w:val="20"/>
                <w:szCs w:val="20"/>
              </w:rPr>
              <w:t xml:space="preserve">должны быть </w:t>
            </w:r>
            <w:r w:rsidRPr="00CF7D60">
              <w:rPr>
                <w:rFonts w:ascii="Times New Roman" w:hAnsi="Times New Roman"/>
                <w:sz w:val="20"/>
                <w:szCs w:val="20"/>
              </w:rPr>
              <w:t>оформлены пластмассовыми наконечниками. Все швы проклеены специальной лентой, исключающей попадание влаги.</w:t>
            </w:r>
          </w:p>
          <w:p w:rsidR="000B0252" w:rsidRPr="001D3683" w:rsidRDefault="000B0252" w:rsidP="001D3683">
            <w:pPr>
              <w:spacing w:after="0" w:line="240" w:lineRule="auto"/>
              <w:rPr>
                <w:rFonts w:ascii="Times New Roman" w:hAnsi="Times New Roman"/>
                <w:sz w:val="20"/>
                <w:szCs w:val="20"/>
              </w:rPr>
            </w:pPr>
            <w:r w:rsidRPr="001D3683">
              <w:rPr>
                <w:rFonts w:ascii="Times New Roman" w:hAnsi="Times New Roman"/>
                <w:sz w:val="20"/>
                <w:szCs w:val="20"/>
              </w:rPr>
              <w:t>Материал: 100% полиэфир с ПВХ-покрытием с изнаночной стороны, плотность</w:t>
            </w:r>
            <w:r>
              <w:rPr>
                <w:rFonts w:ascii="Times New Roman" w:hAnsi="Times New Roman"/>
                <w:sz w:val="20"/>
                <w:szCs w:val="20"/>
              </w:rPr>
              <w:t xml:space="preserve"> не менее</w:t>
            </w:r>
            <w:r w:rsidRPr="001D3683">
              <w:rPr>
                <w:rFonts w:ascii="Times New Roman" w:hAnsi="Times New Roman"/>
                <w:sz w:val="20"/>
                <w:szCs w:val="20"/>
              </w:rPr>
              <w:t xml:space="preserve"> 225 г/кв.м. Водоупорность ткани –</w:t>
            </w:r>
            <w:r>
              <w:rPr>
                <w:rFonts w:ascii="Times New Roman" w:hAnsi="Times New Roman"/>
                <w:sz w:val="20"/>
                <w:szCs w:val="20"/>
              </w:rPr>
              <w:t xml:space="preserve"> не менее </w:t>
            </w:r>
            <w:r w:rsidRPr="001D3683">
              <w:rPr>
                <w:rFonts w:ascii="Times New Roman" w:hAnsi="Times New Roman"/>
                <w:sz w:val="20"/>
                <w:szCs w:val="20"/>
              </w:rPr>
              <w:t>5 000 мм</w:t>
            </w:r>
            <w:r>
              <w:rPr>
                <w:rFonts w:ascii="Times New Roman" w:hAnsi="Times New Roman"/>
                <w:sz w:val="20"/>
                <w:szCs w:val="20"/>
              </w:rPr>
              <w:t xml:space="preserve"> </w:t>
            </w:r>
            <w:r w:rsidRPr="001D3683">
              <w:rPr>
                <w:rFonts w:ascii="Times New Roman" w:hAnsi="Times New Roman"/>
                <w:sz w:val="20"/>
                <w:szCs w:val="20"/>
              </w:rPr>
              <w:t>водяного столба</w:t>
            </w:r>
            <w:r>
              <w:rPr>
                <w:rFonts w:ascii="Times New Roman" w:hAnsi="Times New Roman"/>
                <w:sz w:val="20"/>
                <w:szCs w:val="20"/>
              </w:rPr>
              <w:t>.</w:t>
            </w:r>
          </w:p>
          <w:p w:rsidR="000B0252" w:rsidRPr="00CF7D60" w:rsidRDefault="000B0252" w:rsidP="001D3683">
            <w:pPr>
              <w:spacing w:after="0" w:line="240" w:lineRule="auto"/>
              <w:rPr>
                <w:rFonts w:ascii="Times New Roman" w:hAnsi="Times New Roman"/>
                <w:sz w:val="20"/>
                <w:szCs w:val="20"/>
              </w:rPr>
            </w:pPr>
            <w:r w:rsidRPr="001D3683">
              <w:rPr>
                <w:rFonts w:ascii="Times New Roman" w:hAnsi="Times New Roman"/>
                <w:sz w:val="20"/>
                <w:szCs w:val="20"/>
              </w:rPr>
              <w:t>Цвет</w:t>
            </w:r>
            <w:r>
              <w:rPr>
                <w:rFonts w:ascii="Times New Roman" w:hAnsi="Times New Roman"/>
                <w:sz w:val="20"/>
                <w:szCs w:val="20"/>
              </w:rPr>
              <w:t xml:space="preserve"> - </w:t>
            </w:r>
            <w:r w:rsidRPr="001D3683">
              <w:rPr>
                <w:rFonts w:ascii="Times New Roman" w:hAnsi="Times New Roman"/>
                <w:sz w:val="20"/>
                <w:szCs w:val="20"/>
              </w:rPr>
              <w:t>темно-синий</w:t>
            </w:r>
            <w:r>
              <w:rPr>
                <w:rFonts w:ascii="Times New Roman" w:hAnsi="Times New Roman"/>
                <w:sz w:val="20"/>
                <w:szCs w:val="20"/>
              </w:rPr>
              <w:t>.</w:t>
            </w:r>
          </w:p>
          <w:p w:rsidR="000B0252" w:rsidRDefault="000B0252" w:rsidP="001D3683">
            <w:pPr>
              <w:spacing w:after="0" w:line="240" w:lineRule="auto"/>
              <w:rPr>
                <w:rFonts w:ascii="Times New Roman" w:hAnsi="Times New Roman"/>
                <w:sz w:val="20"/>
                <w:szCs w:val="20"/>
              </w:rPr>
            </w:pPr>
          </w:p>
          <w:p w:rsidR="000B0252" w:rsidRPr="00CF7D60" w:rsidRDefault="000B0252" w:rsidP="001D3683">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B0252" w:rsidRDefault="000B0252" w:rsidP="001D3683">
            <w:pPr>
              <w:spacing w:after="0" w:line="240" w:lineRule="auto"/>
              <w:rPr>
                <w:rFonts w:ascii="Times New Roman" w:hAnsi="Times New Roman"/>
                <w:sz w:val="20"/>
                <w:szCs w:val="20"/>
              </w:rPr>
            </w:pPr>
            <w:r w:rsidRPr="00CF7D60">
              <w:rPr>
                <w:rFonts w:ascii="Times New Roman" w:hAnsi="Times New Roman"/>
                <w:noProof/>
                <w:sz w:val="20"/>
                <w:szCs w:val="20"/>
                <w:lang w:eastAsia="ru-RU"/>
              </w:rPr>
              <w:lastRenderedPageBreak/>
              <w:drawing>
                <wp:inline distT="0" distB="0" distL="0" distR="0">
                  <wp:extent cx="1397479" cy="1863306"/>
                  <wp:effectExtent l="0" t="0" r="0"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1865" cy="1869153"/>
                          </a:xfrm>
                          <a:prstGeom prst="rect">
                            <a:avLst/>
                          </a:prstGeom>
                          <a:noFill/>
                          <a:ln>
                            <a:noFill/>
                          </a:ln>
                        </pic:spPr>
                      </pic:pic>
                    </a:graphicData>
                  </a:graphic>
                </wp:inline>
              </w:drawing>
            </w:r>
          </w:p>
          <w:p w:rsidR="000B0252" w:rsidRPr="00CF7D60" w:rsidRDefault="000B0252" w:rsidP="001D3683">
            <w:pPr>
              <w:spacing w:after="0" w:line="240" w:lineRule="auto"/>
              <w:rPr>
                <w:rFonts w:ascii="Times New Roman" w:hAnsi="Times New Roman"/>
                <w:sz w:val="20"/>
                <w:szCs w:val="20"/>
              </w:rPr>
            </w:pP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proofErr w:type="spellStart"/>
            <w:r>
              <w:rPr>
                <w:rFonts w:ascii="Times New Roman" w:hAnsi="Times New Roman"/>
                <w:sz w:val="20"/>
                <w:szCs w:val="20"/>
              </w:rPr>
              <w:lastRenderedPageBreak/>
              <w:t>шт</w:t>
            </w:r>
            <w:proofErr w:type="spellEnd"/>
          </w:p>
        </w:tc>
        <w:tc>
          <w:tcPr>
            <w:tcW w:w="418" w:type="pct"/>
            <w:tcBorders>
              <w:top w:val="single" w:sz="4" w:space="0" w:color="auto"/>
              <w:left w:val="nil"/>
              <w:bottom w:val="nil"/>
              <w:right w:val="single" w:sz="4" w:space="0" w:color="auto"/>
            </w:tcBorders>
            <w:shd w:val="clear" w:color="000000" w:fill="FFFFFF"/>
          </w:tcPr>
          <w:p w:rsidR="000B0252" w:rsidRDefault="000B0252" w:rsidP="00DA6D50">
            <w:pPr>
              <w:spacing w:after="0" w:line="240" w:lineRule="auto"/>
              <w:rPr>
                <w:rFonts w:ascii="Times New Roman" w:hAnsi="Times New Roman"/>
                <w:sz w:val="20"/>
                <w:szCs w:val="20"/>
              </w:rPr>
            </w:pPr>
            <w:r>
              <w:rPr>
                <w:rFonts w:ascii="Times New Roman" w:hAnsi="Times New Roman"/>
                <w:sz w:val="20"/>
                <w:szCs w:val="20"/>
              </w:rPr>
              <w:t>136</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Pr>
                <w:rFonts w:ascii="Times New Roman" w:hAnsi="Times New Roman"/>
                <w:sz w:val="20"/>
                <w:szCs w:val="20"/>
              </w:rPr>
              <w:lastRenderedPageBreak/>
              <w:t>7</w:t>
            </w:r>
          </w:p>
        </w:tc>
        <w:tc>
          <w:tcPr>
            <w:tcW w:w="1191" w:type="pct"/>
            <w:tcBorders>
              <w:top w:val="single" w:sz="4" w:space="0" w:color="auto"/>
              <w:left w:val="nil"/>
              <w:bottom w:val="nil"/>
              <w:right w:val="single" w:sz="4" w:space="0" w:color="auto"/>
            </w:tcBorders>
            <w:shd w:val="clear" w:color="000000" w:fill="FFFFFF"/>
          </w:tcPr>
          <w:p w:rsidR="000B0252" w:rsidRPr="00944761" w:rsidRDefault="000B0252" w:rsidP="00944761">
            <w:pPr>
              <w:rPr>
                <w:rFonts w:ascii="Times New Roman" w:hAnsi="Times New Roman"/>
                <w:sz w:val="20"/>
                <w:szCs w:val="20"/>
              </w:rPr>
            </w:pPr>
            <w:r w:rsidRPr="00944761">
              <w:rPr>
                <w:rFonts w:ascii="Times New Roman" w:hAnsi="Times New Roman"/>
                <w:sz w:val="20"/>
                <w:szCs w:val="20"/>
              </w:rPr>
              <w:t>Жилет мужской сигнальный</w:t>
            </w:r>
          </w:p>
        </w:tc>
        <w:tc>
          <w:tcPr>
            <w:tcW w:w="2921" w:type="pct"/>
            <w:tcBorders>
              <w:top w:val="single" w:sz="4" w:space="0" w:color="auto"/>
              <w:left w:val="nil"/>
              <w:bottom w:val="nil"/>
              <w:right w:val="single" w:sz="4" w:space="0" w:color="auto"/>
            </w:tcBorders>
            <w:shd w:val="clear" w:color="000000" w:fill="FFFFFF"/>
          </w:tcPr>
          <w:p w:rsidR="000B0252" w:rsidRPr="00944761" w:rsidRDefault="000B0252" w:rsidP="00944761">
            <w:pPr>
              <w:spacing w:after="0" w:line="240" w:lineRule="auto"/>
              <w:rPr>
                <w:rFonts w:ascii="Times New Roman" w:hAnsi="Times New Roman"/>
                <w:sz w:val="20"/>
                <w:szCs w:val="20"/>
              </w:rPr>
            </w:pPr>
            <w:r w:rsidRPr="00944761">
              <w:rPr>
                <w:rFonts w:ascii="Times New Roman" w:hAnsi="Times New Roman"/>
                <w:sz w:val="20"/>
                <w:szCs w:val="20"/>
              </w:rPr>
              <w:t xml:space="preserve">Жилет мужской сигнальный </w:t>
            </w:r>
            <w:r w:rsidRPr="001D3683">
              <w:rPr>
                <w:rFonts w:ascii="Times New Roman" w:hAnsi="Times New Roman"/>
                <w:sz w:val="20"/>
                <w:szCs w:val="20"/>
              </w:rPr>
              <w:t>долж</w:t>
            </w:r>
            <w:r>
              <w:rPr>
                <w:rFonts w:ascii="Times New Roman" w:hAnsi="Times New Roman"/>
                <w:sz w:val="20"/>
                <w:szCs w:val="20"/>
              </w:rPr>
              <w:t>ен</w:t>
            </w:r>
            <w:r w:rsidRPr="001D3683">
              <w:rPr>
                <w:rFonts w:ascii="Times New Roman" w:hAnsi="Times New Roman"/>
                <w:sz w:val="20"/>
                <w:szCs w:val="20"/>
              </w:rPr>
              <w:t xml:space="preserve"> соответствовать</w:t>
            </w:r>
            <w:r w:rsidRPr="00944761">
              <w:rPr>
                <w:rFonts w:ascii="Times New Roman" w:hAnsi="Times New Roman"/>
                <w:sz w:val="20"/>
                <w:szCs w:val="20"/>
              </w:rPr>
              <w:t>:</w:t>
            </w:r>
          </w:p>
          <w:p w:rsidR="000B0252" w:rsidRPr="00944761" w:rsidRDefault="000B0252" w:rsidP="00944761">
            <w:pPr>
              <w:spacing w:after="0" w:line="240" w:lineRule="auto"/>
              <w:rPr>
                <w:rFonts w:ascii="Times New Roman" w:hAnsi="Times New Roman"/>
                <w:sz w:val="20"/>
                <w:szCs w:val="20"/>
              </w:rPr>
            </w:pPr>
            <w:r w:rsidRPr="00944761">
              <w:rPr>
                <w:rFonts w:ascii="Times New Roman" w:hAnsi="Times New Roman"/>
                <w:sz w:val="20"/>
                <w:szCs w:val="20"/>
              </w:rPr>
              <w:t>ТР ТС 019/2011 «О безопасности средств индивидуальной защиты».</w:t>
            </w:r>
          </w:p>
          <w:p w:rsidR="000B0252" w:rsidRPr="00944761" w:rsidRDefault="000B0252" w:rsidP="00944761">
            <w:pPr>
              <w:spacing w:after="0" w:line="240" w:lineRule="auto"/>
              <w:rPr>
                <w:rFonts w:ascii="Times New Roman" w:hAnsi="Times New Roman"/>
                <w:sz w:val="20"/>
                <w:szCs w:val="20"/>
              </w:rPr>
            </w:pPr>
            <w:r w:rsidRPr="00944761">
              <w:rPr>
                <w:rFonts w:ascii="Times New Roman" w:hAnsi="Times New Roman"/>
                <w:sz w:val="20"/>
                <w:szCs w:val="20"/>
              </w:rPr>
              <w:t xml:space="preserve">Функциональные характеристики: </w:t>
            </w:r>
          </w:p>
          <w:p w:rsidR="000B0252" w:rsidRPr="004E10BA" w:rsidRDefault="000B0252" w:rsidP="004E10BA">
            <w:pPr>
              <w:spacing w:after="0" w:line="240" w:lineRule="auto"/>
              <w:rPr>
                <w:rFonts w:ascii="Times New Roman" w:hAnsi="Times New Roman"/>
                <w:sz w:val="20"/>
                <w:szCs w:val="20"/>
              </w:rPr>
            </w:pPr>
            <w:r w:rsidRPr="004E10BA">
              <w:rPr>
                <w:rFonts w:ascii="Times New Roman" w:hAnsi="Times New Roman"/>
                <w:sz w:val="20"/>
                <w:szCs w:val="20"/>
              </w:rPr>
              <w:t>Жилеты в размерах с 84 по 92 (по обхвату груди) по площади сигнальных элементов относятся к 1-му классу защиты</w:t>
            </w:r>
            <w:r>
              <w:rPr>
                <w:rFonts w:ascii="Times New Roman" w:hAnsi="Times New Roman"/>
                <w:sz w:val="20"/>
                <w:szCs w:val="20"/>
              </w:rPr>
              <w:t xml:space="preserve">. </w:t>
            </w:r>
            <w:r w:rsidRPr="004E10BA">
              <w:rPr>
                <w:rFonts w:ascii="Times New Roman" w:hAnsi="Times New Roman"/>
                <w:sz w:val="20"/>
                <w:szCs w:val="20"/>
              </w:rPr>
              <w:t>Жилеты в размерах свыше 96 (по обхвату груди) по площади сигнальных элементов относятся ко 2-му классу защиты</w:t>
            </w:r>
            <w:r>
              <w:rPr>
                <w:rFonts w:ascii="Times New Roman" w:hAnsi="Times New Roman"/>
                <w:sz w:val="20"/>
                <w:szCs w:val="20"/>
              </w:rPr>
              <w:t>.</w:t>
            </w:r>
          </w:p>
          <w:p w:rsidR="000B0252" w:rsidRDefault="000B0252" w:rsidP="004E10BA">
            <w:pPr>
              <w:spacing w:after="0" w:line="240" w:lineRule="auto"/>
              <w:rPr>
                <w:rFonts w:ascii="Times New Roman" w:hAnsi="Times New Roman"/>
                <w:sz w:val="20"/>
                <w:szCs w:val="20"/>
              </w:rPr>
            </w:pPr>
            <w:r w:rsidRPr="004E10BA">
              <w:rPr>
                <w:rFonts w:ascii="Times New Roman" w:hAnsi="Times New Roman"/>
                <w:sz w:val="20"/>
                <w:szCs w:val="20"/>
              </w:rPr>
              <w:t xml:space="preserve">Сигнальная одежда повышенной видимости из фоновых и флуоресцентных материалов с полосами из </w:t>
            </w:r>
            <w:proofErr w:type="spellStart"/>
            <w:r w:rsidRPr="004E10BA">
              <w:rPr>
                <w:rFonts w:ascii="Times New Roman" w:hAnsi="Times New Roman"/>
                <w:sz w:val="20"/>
                <w:szCs w:val="20"/>
              </w:rPr>
              <w:t>световозвращающих</w:t>
            </w:r>
            <w:proofErr w:type="spellEnd"/>
            <w:r w:rsidRPr="004E10BA">
              <w:rPr>
                <w:rFonts w:ascii="Times New Roman" w:hAnsi="Times New Roman"/>
                <w:sz w:val="20"/>
                <w:szCs w:val="20"/>
              </w:rPr>
              <w:t xml:space="preserve"> материалов. </w:t>
            </w:r>
          </w:p>
          <w:p w:rsidR="000B0252" w:rsidRPr="00944761" w:rsidRDefault="000B0252" w:rsidP="004E10BA">
            <w:pPr>
              <w:spacing w:after="0" w:line="240" w:lineRule="auto"/>
              <w:rPr>
                <w:rFonts w:ascii="Times New Roman" w:hAnsi="Times New Roman"/>
                <w:sz w:val="20"/>
                <w:szCs w:val="20"/>
              </w:rPr>
            </w:pPr>
            <w:r w:rsidRPr="00944761">
              <w:rPr>
                <w:rFonts w:ascii="Times New Roman" w:hAnsi="Times New Roman"/>
                <w:sz w:val="20"/>
                <w:szCs w:val="20"/>
              </w:rPr>
              <w:t>Защитные свойства (обозначение согласно ГОСТ 12.4.103-83) – Со</w:t>
            </w:r>
            <w:r>
              <w:rPr>
                <w:rFonts w:ascii="Times New Roman" w:hAnsi="Times New Roman"/>
                <w:sz w:val="20"/>
                <w:szCs w:val="20"/>
              </w:rPr>
              <w:t>.</w:t>
            </w:r>
          </w:p>
          <w:p w:rsidR="000B0252" w:rsidRPr="00944761" w:rsidRDefault="000B0252" w:rsidP="00944761">
            <w:pPr>
              <w:spacing w:after="0" w:line="240" w:lineRule="auto"/>
              <w:rPr>
                <w:rFonts w:ascii="Times New Roman" w:hAnsi="Times New Roman"/>
                <w:sz w:val="20"/>
                <w:szCs w:val="20"/>
              </w:rPr>
            </w:pPr>
            <w:r w:rsidRPr="00944761">
              <w:rPr>
                <w:rFonts w:ascii="Times New Roman" w:hAnsi="Times New Roman"/>
                <w:sz w:val="20"/>
                <w:szCs w:val="20"/>
              </w:rPr>
              <w:t>Технические характеристики:</w:t>
            </w:r>
          </w:p>
          <w:p w:rsidR="000B0252" w:rsidRPr="004E10BA" w:rsidRDefault="000B0252" w:rsidP="004E10BA">
            <w:pPr>
              <w:spacing w:after="0" w:line="240" w:lineRule="auto"/>
              <w:rPr>
                <w:rFonts w:ascii="Times New Roman" w:hAnsi="Times New Roman"/>
                <w:sz w:val="20"/>
                <w:szCs w:val="20"/>
              </w:rPr>
            </w:pPr>
            <w:r w:rsidRPr="00944761">
              <w:rPr>
                <w:rFonts w:ascii="Times New Roman" w:hAnsi="Times New Roman"/>
                <w:sz w:val="20"/>
                <w:szCs w:val="20"/>
              </w:rPr>
              <w:t>Жилет</w:t>
            </w:r>
            <w:r>
              <w:rPr>
                <w:rFonts w:ascii="Times New Roman" w:hAnsi="Times New Roman"/>
                <w:sz w:val="20"/>
                <w:szCs w:val="20"/>
              </w:rPr>
              <w:t xml:space="preserve"> должен быть</w:t>
            </w:r>
            <w:r w:rsidRPr="00944761">
              <w:rPr>
                <w:rFonts w:ascii="Times New Roman" w:hAnsi="Times New Roman"/>
                <w:sz w:val="20"/>
                <w:szCs w:val="20"/>
              </w:rPr>
              <w:t xml:space="preserve"> выполнен прямого силуэта с центральной застежкой на ленту- липучку в двух точках. Жилет имеет нижние накладные боковые карманы. </w:t>
            </w:r>
            <w:r w:rsidRPr="004E10BA">
              <w:rPr>
                <w:rFonts w:ascii="Times New Roman" w:hAnsi="Times New Roman"/>
                <w:sz w:val="20"/>
                <w:szCs w:val="20"/>
              </w:rPr>
              <w:t xml:space="preserve">Охватывающие горизонтальные, а также вертикальные </w:t>
            </w:r>
            <w:proofErr w:type="spellStart"/>
            <w:r w:rsidRPr="004E10BA">
              <w:rPr>
                <w:rFonts w:ascii="Times New Roman" w:hAnsi="Times New Roman"/>
                <w:sz w:val="20"/>
                <w:szCs w:val="20"/>
              </w:rPr>
              <w:t>световозвращающие</w:t>
            </w:r>
            <w:proofErr w:type="spellEnd"/>
            <w:r w:rsidRPr="004E10BA">
              <w:rPr>
                <w:rFonts w:ascii="Times New Roman" w:hAnsi="Times New Roman"/>
                <w:sz w:val="20"/>
                <w:szCs w:val="20"/>
              </w:rPr>
              <w:t xml:space="preserve"> полосы должны быть настрочены на полочки и на спинку. Проймы, горловина, борт и низ необходимо окантовать тесьмой серого цвета. </w:t>
            </w:r>
          </w:p>
          <w:p w:rsidR="000B0252" w:rsidRPr="004E10BA" w:rsidRDefault="000B0252" w:rsidP="004E10BA">
            <w:pPr>
              <w:spacing w:after="0" w:line="240" w:lineRule="auto"/>
              <w:rPr>
                <w:rFonts w:ascii="Times New Roman" w:hAnsi="Times New Roman"/>
                <w:sz w:val="20"/>
                <w:szCs w:val="20"/>
              </w:rPr>
            </w:pPr>
            <w:r w:rsidRPr="004E10BA">
              <w:rPr>
                <w:rFonts w:ascii="Times New Roman" w:hAnsi="Times New Roman"/>
                <w:sz w:val="20"/>
                <w:szCs w:val="20"/>
              </w:rPr>
              <w:t xml:space="preserve">Жилет должен быть выполнен из 100% полиэфира плотностью не менее 120 г/кв. м, цвет – флуоресцентный оранжевый. </w:t>
            </w:r>
          </w:p>
          <w:p w:rsidR="000B0252" w:rsidRPr="004E10BA" w:rsidRDefault="000B0252" w:rsidP="004E10BA">
            <w:pPr>
              <w:spacing w:after="0" w:line="240" w:lineRule="auto"/>
              <w:rPr>
                <w:rFonts w:ascii="Times New Roman" w:hAnsi="Times New Roman"/>
                <w:sz w:val="20"/>
                <w:szCs w:val="20"/>
              </w:rPr>
            </w:pPr>
            <w:r w:rsidRPr="004E10BA">
              <w:rPr>
                <w:rFonts w:ascii="Times New Roman" w:hAnsi="Times New Roman"/>
                <w:sz w:val="20"/>
                <w:szCs w:val="20"/>
              </w:rPr>
              <w:t xml:space="preserve">Сигнальные элементы: </w:t>
            </w:r>
            <w:proofErr w:type="spellStart"/>
            <w:r w:rsidRPr="004E10BA">
              <w:rPr>
                <w:rFonts w:ascii="Times New Roman" w:hAnsi="Times New Roman"/>
                <w:sz w:val="20"/>
                <w:szCs w:val="20"/>
              </w:rPr>
              <w:t>световозвращаюшая</w:t>
            </w:r>
            <w:proofErr w:type="spellEnd"/>
            <w:r w:rsidRPr="004E10BA">
              <w:rPr>
                <w:rFonts w:ascii="Times New Roman" w:hAnsi="Times New Roman"/>
                <w:sz w:val="20"/>
                <w:szCs w:val="20"/>
              </w:rPr>
              <w:t xml:space="preserve"> лента шириной не менее 5 см.</w:t>
            </w:r>
          </w:p>
          <w:p w:rsidR="000B0252" w:rsidRDefault="000B0252" w:rsidP="004E10BA">
            <w:pPr>
              <w:spacing w:after="0" w:line="240" w:lineRule="auto"/>
              <w:rPr>
                <w:rFonts w:ascii="Times New Roman" w:hAnsi="Times New Roman"/>
                <w:sz w:val="20"/>
                <w:szCs w:val="20"/>
              </w:rPr>
            </w:pPr>
          </w:p>
          <w:p w:rsidR="000B0252" w:rsidRDefault="000B0252" w:rsidP="004E10BA">
            <w:pPr>
              <w:spacing w:after="0" w:line="240" w:lineRule="auto"/>
              <w:rPr>
                <w:rFonts w:ascii="Times New Roman" w:hAnsi="Times New Roman"/>
                <w:sz w:val="20"/>
                <w:szCs w:val="20"/>
              </w:rPr>
            </w:pPr>
            <w:r w:rsidRPr="00944761">
              <w:rPr>
                <w:rFonts w:ascii="Times New Roman" w:hAnsi="Times New Roman"/>
                <w:sz w:val="20"/>
                <w:szCs w:val="20"/>
              </w:rPr>
              <w:t>Конструкция представлена на эскизе:</w:t>
            </w:r>
          </w:p>
          <w:p w:rsidR="000B0252" w:rsidRDefault="000B0252" w:rsidP="00DA6D50">
            <w:pPr>
              <w:spacing w:after="0" w:line="240" w:lineRule="auto"/>
              <w:rPr>
                <w:rFonts w:ascii="Times New Roman" w:hAnsi="Times New Roman"/>
                <w:sz w:val="20"/>
                <w:szCs w:val="20"/>
                <w:lang w:val="en-US"/>
              </w:rPr>
            </w:pPr>
            <w:r>
              <w:rPr>
                <w:i/>
                <w:noProof/>
                <w:lang w:eastAsia="ru-RU"/>
              </w:rPr>
              <w:drawing>
                <wp:inline distT="0" distB="0" distL="0" distR="0">
                  <wp:extent cx="1215845" cy="18546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443" cy="1860168"/>
                          </a:xfrm>
                          <a:prstGeom prst="rect">
                            <a:avLst/>
                          </a:prstGeom>
                          <a:noFill/>
                          <a:ln>
                            <a:noFill/>
                          </a:ln>
                        </pic:spPr>
                      </pic:pic>
                    </a:graphicData>
                  </a:graphic>
                </wp:inline>
              </w:drawing>
            </w:r>
          </w:p>
          <w:p w:rsidR="000B0252" w:rsidRPr="008E292A" w:rsidRDefault="000B0252" w:rsidP="00DA6D50">
            <w:pPr>
              <w:spacing w:after="0" w:line="240" w:lineRule="auto"/>
              <w:rPr>
                <w:rFonts w:ascii="Times New Roman" w:hAnsi="Times New Roman"/>
                <w:sz w:val="20"/>
                <w:szCs w:val="20"/>
                <w:lang w:val="en-US"/>
              </w:rPr>
            </w:pP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proofErr w:type="spellStart"/>
            <w:r>
              <w:rPr>
                <w:rFonts w:ascii="Times New Roman" w:hAnsi="Times New Roman"/>
                <w:sz w:val="20"/>
                <w:szCs w:val="20"/>
              </w:rPr>
              <w:t>шт</w:t>
            </w:r>
            <w:proofErr w:type="spellEnd"/>
          </w:p>
        </w:tc>
        <w:tc>
          <w:tcPr>
            <w:tcW w:w="418" w:type="pct"/>
            <w:tcBorders>
              <w:top w:val="single" w:sz="4" w:space="0" w:color="auto"/>
              <w:left w:val="nil"/>
              <w:bottom w:val="nil"/>
              <w:right w:val="single" w:sz="4" w:space="0" w:color="auto"/>
            </w:tcBorders>
            <w:shd w:val="clear" w:color="000000" w:fill="FFFFFF"/>
          </w:tcPr>
          <w:p w:rsidR="000B0252" w:rsidRDefault="000B0252" w:rsidP="00DA6D50">
            <w:pPr>
              <w:spacing w:after="0" w:line="240" w:lineRule="auto"/>
              <w:rPr>
                <w:rFonts w:ascii="Times New Roman" w:hAnsi="Times New Roman"/>
                <w:sz w:val="20"/>
                <w:szCs w:val="20"/>
              </w:rPr>
            </w:pPr>
            <w:r>
              <w:rPr>
                <w:rFonts w:ascii="Times New Roman" w:hAnsi="Times New Roman"/>
                <w:sz w:val="20"/>
                <w:szCs w:val="20"/>
              </w:rPr>
              <w:t>198</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Pr>
                <w:rFonts w:ascii="Times New Roman" w:hAnsi="Times New Roman"/>
                <w:sz w:val="20"/>
                <w:szCs w:val="20"/>
              </w:rPr>
              <w:lastRenderedPageBreak/>
              <w:t>8</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sidRPr="00B72EBB">
              <w:rPr>
                <w:rFonts w:ascii="Times New Roman" w:hAnsi="Times New Roman"/>
                <w:sz w:val="20"/>
                <w:szCs w:val="20"/>
              </w:rPr>
              <w:t>Шапка утепленная</w:t>
            </w:r>
          </w:p>
        </w:tc>
        <w:tc>
          <w:tcPr>
            <w:tcW w:w="2921" w:type="pct"/>
            <w:tcBorders>
              <w:top w:val="single" w:sz="4" w:space="0" w:color="auto"/>
              <w:left w:val="nil"/>
              <w:bottom w:val="nil"/>
              <w:right w:val="single" w:sz="4" w:space="0" w:color="auto"/>
            </w:tcBorders>
            <w:shd w:val="clear" w:color="000000" w:fill="FFFFFF"/>
          </w:tcPr>
          <w:p w:rsidR="000B0252" w:rsidRPr="00531BF5" w:rsidRDefault="000B0252" w:rsidP="00531BF5">
            <w:pPr>
              <w:spacing w:after="0" w:line="240" w:lineRule="auto"/>
              <w:rPr>
                <w:rFonts w:ascii="Times New Roman" w:hAnsi="Times New Roman"/>
                <w:sz w:val="20"/>
                <w:szCs w:val="20"/>
              </w:rPr>
            </w:pPr>
            <w:r>
              <w:rPr>
                <w:rFonts w:ascii="Times New Roman" w:hAnsi="Times New Roman"/>
                <w:sz w:val="20"/>
                <w:szCs w:val="20"/>
              </w:rPr>
              <w:t>Шапка</w:t>
            </w:r>
            <w:r w:rsidRPr="00531BF5">
              <w:rPr>
                <w:rFonts w:ascii="Times New Roman" w:hAnsi="Times New Roman"/>
                <w:sz w:val="20"/>
                <w:szCs w:val="20"/>
              </w:rPr>
              <w:t xml:space="preserve"> должн</w:t>
            </w:r>
            <w:r>
              <w:rPr>
                <w:rFonts w:ascii="Times New Roman" w:hAnsi="Times New Roman"/>
                <w:sz w:val="20"/>
                <w:szCs w:val="20"/>
              </w:rPr>
              <w:t>а</w:t>
            </w:r>
            <w:r w:rsidRPr="00531BF5">
              <w:rPr>
                <w:rFonts w:ascii="Times New Roman" w:hAnsi="Times New Roman"/>
                <w:sz w:val="20"/>
                <w:szCs w:val="20"/>
              </w:rPr>
              <w:t xml:space="preserve"> соответствовать:</w:t>
            </w:r>
          </w:p>
          <w:p w:rsidR="000B0252" w:rsidRDefault="000B0252" w:rsidP="00531BF5">
            <w:pPr>
              <w:spacing w:after="0" w:line="240" w:lineRule="auto"/>
              <w:rPr>
                <w:rFonts w:ascii="Times New Roman" w:hAnsi="Times New Roman"/>
                <w:sz w:val="20"/>
                <w:szCs w:val="20"/>
              </w:rPr>
            </w:pPr>
            <w:r w:rsidRPr="00531BF5">
              <w:rPr>
                <w:rFonts w:ascii="Times New Roman" w:hAnsi="Times New Roman"/>
                <w:sz w:val="20"/>
                <w:szCs w:val="20"/>
              </w:rPr>
              <w:t>ТР ТС 017/2011 «О безопасности продукции легкой промышленности».</w:t>
            </w:r>
          </w:p>
          <w:p w:rsidR="000B0252" w:rsidRPr="00531BF5" w:rsidRDefault="000B0252" w:rsidP="00531BF5">
            <w:pPr>
              <w:spacing w:after="0" w:line="240" w:lineRule="auto"/>
              <w:rPr>
                <w:rFonts w:ascii="Times New Roman" w:hAnsi="Times New Roman"/>
                <w:sz w:val="20"/>
                <w:szCs w:val="20"/>
              </w:rPr>
            </w:pPr>
            <w:r w:rsidRPr="00531BF5">
              <w:rPr>
                <w:rFonts w:ascii="Times New Roman" w:hAnsi="Times New Roman"/>
                <w:sz w:val="20"/>
                <w:szCs w:val="20"/>
              </w:rPr>
              <w:t xml:space="preserve">Технические характеристики:  </w:t>
            </w:r>
          </w:p>
          <w:p w:rsidR="000B0252" w:rsidRDefault="000B0252" w:rsidP="00531BF5">
            <w:pPr>
              <w:spacing w:after="0" w:line="240" w:lineRule="auto"/>
              <w:rPr>
                <w:rFonts w:ascii="Times New Roman" w:hAnsi="Times New Roman"/>
                <w:sz w:val="20"/>
                <w:szCs w:val="20"/>
              </w:rPr>
            </w:pPr>
            <w:r w:rsidRPr="00531BF5">
              <w:rPr>
                <w:rFonts w:ascii="Times New Roman" w:hAnsi="Times New Roman"/>
                <w:sz w:val="20"/>
                <w:szCs w:val="20"/>
              </w:rPr>
              <w:t xml:space="preserve">Шапка </w:t>
            </w:r>
            <w:r>
              <w:rPr>
                <w:rFonts w:ascii="Times New Roman" w:hAnsi="Times New Roman"/>
                <w:sz w:val="20"/>
                <w:szCs w:val="20"/>
              </w:rPr>
              <w:t xml:space="preserve">должна быть </w:t>
            </w:r>
            <w:r w:rsidRPr="00531BF5">
              <w:rPr>
                <w:rFonts w:ascii="Times New Roman" w:hAnsi="Times New Roman"/>
                <w:sz w:val="20"/>
                <w:szCs w:val="20"/>
              </w:rPr>
              <w:t xml:space="preserve">выполнена с </w:t>
            </w:r>
            <w:proofErr w:type="spellStart"/>
            <w:r w:rsidRPr="00531BF5">
              <w:rPr>
                <w:rFonts w:ascii="Times New Roman" w:hAnsi="Times New Roman"/>
                <w:sz w:val="20"/>
                <w:szCs w:val="20"/>
              </w:rPr>
              <w:t>подворотом</w:t>
            </w:r>
            <w:proofErr w:type="spellEnd"/>
            <w:r w:rsidRPr="00531BF5">
              <w:rPr>
                <w:rFonts w:ascii="Times New Roman" w:hAnsi="Times New Roman"/>
                <w:sz w:val="20"/>
                <w:szCs w:val="20"/>
              </w:rPr>
              <w:t xml:space="preserve">. </w:t>
            </w:r>
          </w:p>
          <w:p w:rsidR="000B0252" w:rsidRPr="00531BF5" w:rsidRDefault="000B0252" w:rsidP="00531BF5">
            <w:pPr>
              <w:spacing w:after="0" w:line="240" w:lineRule="auto"/>
              <w:rPr>
                <w:rFonts w:ascii="Times New Roman" w:hAnsi="Times New Roman"/>
                <w:sz w:val="20"/>
                <w:szCs w:val="20"/>
              </w:rPr>
            </w:pPr>
            <w:r w:rsidRPr="00531BF5">
              <w:rPr>
                <w:rFonts w:ascii="Times New Roman" w:hAnsi="Times New Roman"/>
                <w:sz w:val="20"/>
                <w:szCs w:val="20"/>
              </w:rPr>
              <w:t xml:space="preserve">Шапка из трикотажного полотна (100% ПАН). Утеплитель: </w:t>
            </w:r>
            <w:proofErr w:type="spellStart"/>
            <w:r w:rsidRPr="00531BF5">
              <w:rPr>
                <w:rFonts w:ascii="Times New Roman" w:hAnsi="Times New Roman"/>
                <w:sz w:val="20"/>
                <w:szCs w:val="20"/>
              </w:rPr>
              <w:t>Тинсулейт</w:t>
            </w:r>
            <w:proofErr w:type="spellEnd"/>
            <w:r w:rsidRPr="00531BF5">
              <w:rPr>
                <w:rFonts w:ascii="Times New Roman" w:hAnsi="Times New Roman"/>
                <w:sz w:val="20"/>
                <w:szCs w:val="20"/>
              </w:rPr>
              <w:t xml:space="preserve"> или </w:t>
            </w:r>
            <w:r>
              <w:rPr>
                <w:rFonts w:ascii="Times New Roman" w:hAnsi="Times New Roman"/>
                <w:sz w:val="20"/>
                <w:szCs w:val="20"/>
              </w:rPr>
              <w:t>соответствующий</w:t>
            </w:r>
            <w:r w:rsidRPr="00883BC2">
              <w:rPr>
                <w:rFonts w:ascii="Times New Roman" w:hAnsi="Times New Roman"/>
                <w:sz w:val="20"/>
                <w:szCs w:val="20"/>
              </w:rPr>
              <w:t xml:space="preserve"> по своим свойствам эквивалент</w:t>
            </w:r>
            <w:r>
              <w:rPr>
                <w:rFonts w:ascii="Times New Roman" w:hAnsi="Times New Roman"/>
                <w:sz w:val="20"/>
                <w:szCs w:val="20"/>
              </w:rPr>
              <w:t>.</w:t>
            </w:r>
          </w:p>
          <w:p w:rsidR="000B0252" w:rsidRPr="00531BF5" w:rsidRDefault="000B0252" w:rsidP="00531BF5">
            <w:pPr>
              <w:spacing w:after="0" w:line="240" w:lineRule="auto"/>
              <w:rPr>
                <w:rFonts w:ascii="Times New Roman" w:hAnsi="Times New Roman"/>
                <w:sz w:val="20"/>
                <w:szCs w:val="20"/>
              </w:rPr>
            </w:pPr>
            <w:r w:rsidRPr="00531BF5">
              <w:rPr>
                <w:rFonts w:ascii="Times New Roman" w:hAnsi="Times New Roman"/>
                <w:sz w:val="20"/>
                <w:szCs w:val="20"/>
              </w:rPr>
              <w:t xml:space="preserve">Подкладка: </w:t>
            </w:r>
            <w:proofErr w:type="spellStart"/>
            <w:r w:rsidRPr="00531BF5">
              <w:rPr>
                <w:rFonts w:ascii="Times New Roman" w:hAnsi="Times New Roman"/>
                <w:sz w:val="20"/>
                <w:szCs w:val="20"/>
              </w:rPr>
              <w:t>флис</w:t>
            </w:r>
            <w:proofErr w:type="spellEnd"/>
            <w:r w:rsidRPr="00531BF5">
              <w:rPr>
                <w:rFonts w:ascii="Times New Roman" w:hAnsi="Times New Roman"/>
                <w:sz w:val="20"/>
                <w:szCs w:val="20"/>
              </w:rPr>
              <w:t xml:space="preserve"> (100% полиэфир) </w:t>
            </w:r>
          </w:p>
          <w:p w:rsidR="000B0252" w:rsidRPr="00531BF5" w:rsidRDefault="000B0252" w:rsidP="00531BF5">
            <w:pPr>
              <w:spacing w:after="0" w:line="240" w:lineRule="auto"/>
              <w:rPr>
                <w:rFonts w:ascii="Times New Roman" w:hAnsi="Times New Roman"/>
                <w:sz w:val="20"/>
                <w:szCs w:val="20"/>
              </w:rPr>
            </w:pPr>
            <w:r w:rsidRPr="00531BF5">
              <w:rPr>
                <w:rFonts w:ascii="Times New Roman" w:hAnsi="Times New Roman"/>
                <w:sz w:val="20"/>
                <w:szCs w:val="20"/>
              </w:rPr>
              <w:t>Цвет: темно-синий.</w:t>
            </w:r>
          </w:p>
          <w:p w:rsidR="000B0252" w:rsidRPr="00531BF5" w:rsidRDefault="000B0252" w:rsidP="00531BF5">
            <w:pPr>
              <w:spacing w:after="0" w:line="240" w:lineRule="auto"/>
              <w:rPr>
                <w:rFonts w:ascii="Times New Roman" w:hAnsi="Times New Roman"/>
                <w:sz w:val="20"/>
                <w:szCs w:val="20"/>
              </w:rPr>
            </w:pPr>
          </w:p>
          <w:p w:rsidR="000B0252" w:rsidRPr="008E292A" w:rsidRDefault="000B0252" w:rsidP="00531BF5">
            <w:pPr>
              <w:spacing w:after="0" w:line="240" w:lineRule="auto"/>
              <w:rPr>
                <w:rFonts w:ascii="Times New Roman" w:hAnsi="Times New Roman"/>
                <w:sz w:val="20"/>
                <w:szCs w:val="20"/>
              </w:rPr>
            </w:pPr>
            <w:r w:rsidRPr="00531BF5">
              <w:rPr>
                <w:rFonts w:ascii="Times New Roman" w:hAnsi="Times New Roman"/>
                <w:sz w:val="20"/>
                <w:szCs w:val="20"/>
              </w:rPr>
              <w:t>Конструкция представлена на эскизе:</w:t>
            </w:r>
          </w:p>
          <w:p w:rsidR="000B0252" w:rsidRPr="00531BF5" w:rsidRDefault="000B0252" w:rsidP="00531BF5">
            <w:pPr>
              <w:spacing w:after="0" w:line="240" w:lineRule="auto"/>
              <w:rPr>
                <w:rFonts w:ascii="Times New Roman" w:hAnsi="Times New Roman"/>
                <w:color w:val="FF0000"/>
                <w:sz w:val="20"/>
                <w:szCs w:val="20"/>
              </w:rPr>
            </w:pPr>
            <w:r>
              <w:rPr>
                <w:noProof/>
                <w:lang w:eastAsia="ru-RU"/>
              </w:rPr>
              <w:drawing>
                <wp:inline distT="0" distB="0" distL="0" distR="0">
                  <wp:extent cx="1335279" cy="117319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2231" cy="1179301"/>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proofErr w:type="spellStart"/>
            <w:r>
              <w:rPr>
                <w:rFonts w:ascii="Times New Roman" w:hAnsi="Times New Roman"/>
                <w:sz w:val="20"/>
                <w:szCs w:val="20"/>
              </w:rPr>
              <w:t>шт</w:t>
            </w:r>
            <w:proofErr w:type="spellEnd"/>
          </w:p>
        </w:tc>
        <w:tc>
          <w:tcPr>
            <w:tcW w:w="418" w:type="pct"/>
            <w:tcBorders>
              <w:top w:val="single" w:sz="4" w:space="0" w:color="auto"/>
              <w:left w:val="nil"/>
              <w:bottom w:val="nil"/>
              <w:right w:val="single" w:sz="4" w:space="0" w:color="auto"/>
            </w:tcBorders>
            <w:shd w:val="clear" w:color="000000" w:fill="FFFFFF"/>
          </w:tcPr>
          <w:p w:rsidR="000B0252" w:rsidRDefault="000B0252" w:rsidP="00DA6D50">
            <w:pPr>
              <w:spacing w:after="0" w:line="240" w:lineRule="auto"/>
              <w:rPr>
                <w:rFonts w:ascii="Times New Roman" w:hAnsi="Times New Roman"/>
                <w:sz w:val="20"/>
                <w:szCs w:val="20"/>
              </w:rPr>
            </w:pPr>
            <w:r>
              <w:rPr>
                <w:rFonts w:ascii="Times New Roman" w:hAnsi="Times New Roman"/>
                <w:sz w:val="20"/>
                <w:szCs w:val="20"/>
              </w:rPr>
              <w:t>54</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Pr>
                <w:rFonts w:ascii="Times New Roman" w:hAnsi="Times New Roman"/>
                <w:sz w:val="20"/>
                <w:szCs w:val="20"/>
              </w:rPr>
              <w:t>9</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r w:rsidRPr="000232E3">
              <w:rPr>
                <w:rFonts w:ascii="Times New Roman" w:hAnsi="Times New Roman"/>
                <w:sz w:val="20"/>
                <w:szCs w:val="20"/>
              </w:rPr>
              <w:t>Подшлемник</w:t>
            </w:r>
          </w:p>
        </w:tc>
        <w:tc>
          <w:tcPr>
            <w:tcW w:w="2921" w:type="pct"/>
            <w:tcBorders>
              <w:top w:val="single" w:sz="4" w:space="0" w:color="auto"/>
              <w:left w:val="nil"/>
              <w:bottom w:val="nil"/>
              <w:right w:val="single" w:sz="4" w:space="0" w:color="auto"/>
            </w:tcBorders>
            <w:shd w:val="clear" w:color="000000" w:fill="FFFFFF"/>
          </w:tcPr>
          <w:p w:rsidR="000B0252" w:rsidRPr="000232E3" w:rsidRDefault="000B0252" w:rsidP="000232E3">
            <w:pPr>
              <w:spacing w:after="0" w:line="240" w:lineRule="auto"/>
              <w:rPr>
                <w:rFonts w:ascii="Times New Roman" w:hAnsi="Times New Roman"/>
                <w:sz w:val="20"/>
                <w:szCs w:val="20"/>
              </w:rPr>
            </w:pPr>
            <w:r w:rsidRPr="000232E3">
              <w:rPr>
                <w:rFonts w:ascii="Times New Roman" w:hAnsi="Times New Roman"/>
                <w:sz w:val="20"/>
                <w:szCs w:val="20"/>
              </w:rPr>
              <w:t xml:space="preserve">Подшлемник </w:t>
            </w:r>
            <w:r w:rsidRPr="00531BF5">
              <w:rPr>
                <w:rFonts w:ascii="Times New Roman" w:hAnsi="Times New Roman"/>
                <w:sz w:val="20"/>
                <w:szCs w:val="20"/>
              </w:rPr>
              <w:t>долж</w:t>
            </w:r>
            <w:r>
              <w:rPr>
                <w:rFonts w:ascii="Times New Roman" w:hAnsi="Times New Roman"/>
                <w:sz w:val="20"/>
                <w:szCs w:val="20"/>
              </w:rPr>
              <w:t>ен</w:t>
            </w:r>
            <w:r w:rsidRPr="00531BF5">
              <w:rPr>
                <w:rFonts w:ascii="Times New Roman" w:hAnsi="Times New Roman"/>
                <w:sz w:val="20"/>
                <w:szCs w:val="20"/>
              </w:rPr>
              <w:t xml:space="preserve"> соответствовать:</w:t>
            </w:r>
          </w:p>
          <w:p w:rsidR="000B0252" w:rsidRDefault="000B0252" w:rsidP="000232E3">
            <w:pPr>
              <w:spacing w:after="0" w:line="240" w:lineRule="auto"/>
              <w:rPr>
                <w:rFonts w:ascii="Times New Roman" w:hAnsi="Times New Roman"/>
                <w:sz w:val="20"/>
                <w:szCs w:val="20"/>
              </w:rPr>
            </w:pPr>
            <w:r w:rsidRPr="000232E3">
              <w:rPr>
                <w:rFonts w:ascii="Times New Roman" w:hAnsi="Times New Roman"/>
                <w:sz w:val="20"/>
                <w:szCs w:val="20"/>
              </w:rPr>
              <w:t xml:space="preserve">Подшлемник </w:t>
            </w:r>
            <w:r>
              <w:rPr>
                <w:rFonts w:ascii="Times New Roman" w:hAnsi="Times New Roman"/>
                <w:sz w:val="20"/>
                <w:szCs w:val="20"/>
              </w:rPr>
              <w:t xml:space="preserve">должен состоять </w:t>
            </w:r>
            <w:r w:rsidRPr="000232E3">
              <w:rPr>
                <w:rFonts w:ascii="Times New Roman" w:hAnsi="Times New Roman"/>
                <w:sz w:val="20"/>
                <w:szCs w:val="20"/>
              </w:rPr>
              <w:t xml:space="preserve">из передней и задней частей. Передняя часть с лицевым вырезом, оформленным трикотажной резинкой. Задняя часть </w:t>
            </w:r>
            <w:r>
              <w:rPr>
                <w:rFonts w:ascii="Times New Roman" w:hAnsi="Times New Roman"/>
                <w:sz w:val="20"/>
                <w:szCs w:val="20"/>
              </w:rPr>
              <w:t xml:space="preserve">должна быть </w:t>
            </w:r>
            <w:r w:rsidRPr="000232E3">
              <w:rPr>
                <w:rFonts w:ascii="Times New Roman" w:hAnsi="Times New Roman"/>
                <w:sz w:val="20"/>
                <w:szCs w:val="20"/>
              </w:rPr>
              <w:t xml:space="preserve">выполнена с настроченной накладкой в области затылка. Подшлемник выполнен из трикотажного полотна и предназначен для защиты от механических воздействий. </w:t>
            </w:r>
          </w:p>
          <w:p w:rsidR="000B0252" w:rsidRDefault="000B0252" w:rsidP="000232E3">
            <w:pPr>
              <w:spacing w:after="0" w:line="240" w:lineRule="auto"/>
              <w:rPr>
                <w:rFonts w:ascii="Times New Roman" w:hAnsi="Times New Roman"/>
                <w:sz w:val="20"/>
                <w:szCs w:val="20"/>
              </w:rPr>
            </w:pPr>
            <w:r w:rsidRPr="000232E3">
              <w:rPr>
                <w:rFonts w:ascii="Times New Roman" w:hAnsi="Times New Roman"/>
                <w:sz w:val="20"/>
                <w:szCs w:val="20"/>
              </w:rPr>
              <w:t xml:space="preserve">Состав: 100% хлопок, плотностью </w:t>
            </w:r>
            <w:r>
              <w:rPr>
                <w:rFonts w:ascii="Times New Roman" w:hAnsi="Times New Roman"/>
                <w:sz w:val="20"/>
                <w:szCs w:val="20"/>
              </w:rPr>
              <w:t xml:space="preserve">не менее </w:t>
            </w:r>
            <w:r w:rsidRPr="000232E3">
              <w:rPr>
                <w:rFonts w:ascii="Times New Roman" w:hAnsi="Times New Roman"/>
                <w:sz w:val="20"/>
                <w:szCs w:val="20"/>
              </w:rPr>
              <w:t xml:space="preserve">200 г/кв.м. </w:t>
            </w:r>
          </w:p>
          <w:p w:rsidR="000B0252" w:rsidRDefault="000B0252" w:rsidP="000232E3">
            <w:pPr>
              <w:spacing w:after="0" w:line="240" w:lineRule="auto"/>
              <w:rPr>
                <w:rFonts w:ascii="Times New Roman" w:hAnsi="Times New Roman"/>
                <w:sz w:val="20"/>
                <w:szCs w:val="20"/>
              </w:rPr>
            </w:pPr>
            <w:r w:rsidRPr="000232E3">
              <w:rPr>
                <w:rFonts w:ascii="Times New Roman" w:hAnsi="Times New Roman"/>
                <w:sz w:val="20"/>
                <w:szCs w:val="20"/>
              </w:rPr>
              <w:t>Цвет: черный</w:t>
            </w:r>
            <w:r>
              <w:rPr>
                <w:rFonts w:ascii="Times New Roman" w:hAnsi="Times New Roman"/>
                <w:sz w:val="20"/>
                <w:szCs w:val="20"/>
              </w:rPr>
              <w:t>.</w:t>
            </w:r>
          </w:p>
          <w:p w:rsidR="000B0252" w:rsidRPr="000232E3" w:rsidRDefault="000B0252" w:rsidP="000232E3">
            <w:pPr>
              <w:spacing w:after="0" w:line="240" w:lineRule="auto"/>
              <w:rPr>
                <w:rFonts w:ascii="Times New Roman" w:hAnsi="Times New Roman"/>
                <w:sz w:val="20"/>
                <w:szCs w:val="20"/>
              </w:rPr>
            </w:pPr>
          </w:p>
          <w:p w:rsidR="000B0252" w:rsidRPr="000232E3" w:rsidRDefault="000B0252" w:rsidP="000232E3">
            <w:pPr>
              <w:spacing w:after="0" w:line="240" w:lineRule="auto"/>
              <w:rPr>
                <w:rFonts w:ascii="Times New Roman" w:hAnsi="Times New Roman"/>
                <w:sz w:val="20"/>
                <w:szCs w:val="20"/>
              </w:rPr>
            </w:pPr>
            <w:r w:rsidRPr="000232E3">
              <w:rPr>
                <w:rFonts w:ascii="Times New Roman" w:hAnsi="Times New Roman"/>
                <w:sz w:val="20"/>
                <w:szCs w:val="20"/>
              </w:rPr>
              <w:t>Конструкция представлена на эскизе:</w:t>
            </w:r>
          </w:p>
          <w:p w:rsidR="000B0252" w:rsidRPr="00CF7D60" w:rsidRDefault="000B0252" w:rsidP="00DA6D50">
            <w:pPr>
              <w:spacing w:after="0" w:line="240" w:lineRule="auto"/>
              <w:rPr>
                <w:rFonts w:ascii="Times New Roman" w:hAnsi="Times New Roman"/>
                <w:sz w:val="20"/>
                <w:szCs w:val="20"/>
              </w:rPr>
            </w:pPr>
            <w:r>
              <w:rPr>
                <w:noProof/>
                <w:lang w:eastAsia="ru-RU"/>
              </w:rPr>
              <w:drawing>
                <wp:inline distT="0" distB="0" distL="0" distR="0">
                  <wp:extent cx="1875958" cy="144923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1609" cy="1453604"/>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DA6D50">
            <w:pPr>
              <w:spacing w:after="0" w:line="240" w:lineRule="auto"/>
              <w:rPr>
                <w:rFonts w:ascii="Times New Roman" w:hAnsi="Times New Roman"/>
                <w:sz w:val="20"/>
                <w:szCs w:val="20"/>
              </w:rPr>
            </w:pPr>
            <w:proofErr w:type="spellStart"/>
            <w:r>
              <w:rPr>
                <w:rFonts w:ascii="Times New Roman" w:hAnsi="Times New Roman"/>
                <w:sz w:val="20"/>
                <w:szCs w:val="20"/>
              </w:rPr>
              <w:t>шт</w:t>
            </w:r>
            <w:proofErr w:type="spellEnd"/>
          </w:p>
        </w:tc>
        <w:tc>
          <w:tcPr>
            <w:tcW w:w="418" w:type="pct"/>
            <w:tcBorders>
              <w:top w:val="single" w:sz="4" w:space="0" w:color="auto"/>
              <w:left w:val="nil"/>
              <w:bottom w:val="nil"/>
              <w:right w:val="single" w:sz="4" w:space="0" w:color="auto"/>
            </w:tcBorders>
            <w:shd w:val="clear" w:color="000000" w:fill="FFFFFF"/>
          </w:tcPr>
          <w:p w:rsidR="000B0252" w:rsidRDefault="000B0252" w:rsidP="00DA6D50">
            <w:pPr>
              <w:spacing w:after="0" w:line="240" w:lineRule="auto"/>
              <w:rPr>
                <w:rFonts w:ascii="Times New Roman" w:hAnsi="Times New Roman"/>
                <w:sz w:val="20"/>
                <w:szCs w:val="20"/>
              </w:rPr>
            </w:pPr>
            <w:r>
              <w:rPr>
                <w:rFonts w:ascii="Times New Roman" w:hAnsi="Times New Roman"/>
                <w:sz w:val="20"/>
                <w:szCs w:val="20"/>
              </w:rPr>
              <w:t>58</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t>10</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sidRPr="00835701">
              <w:rPr>
                <w:rFonts w:ascii="Times New Roman" w:hAnsi="Times New Roman"/>
                <w:sz w:val="20"/>
                <w:szCs w:val="20"/>
              </w:rPr>
              <w:t>Ботинки кожаные с металлическим носком</w:t>
            </w:r>
          </w:p>
        </w:tc>
        <w:tc>
          <w:tcPr>
            <w:tcW w:w="2921" w:type="pct"/>
            <w:tcBorders>
              <w:top w:val="single" w:sz="4" w:space="0" w:color="auto"/>
              <w:left w:val="nil"/>
              <w:bottom w:val="nil"/>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 xml:space="preserve">Ботинки кожаные с металлическим </w:t>
            </w:r>
            <w:proofErr w:type="spellStart"/>
            <w:r w:rsidRPr="00CF7D60">
              <w:rPr>
                <w:rFonts w:ascii="Times New Roman" w:hAnsi="Times New Roman"/>
                <w:sz w:val="20"/>
                <w:szCs w:val="20"/>
              </w:rPr>
              <w:t>подноском</w:t>
            </w:r>
            <w:proofErr w:type="spellEnd"/>
            <w:r w:rsidRPr="00CF7D60">
              <w:rPr>
                <w:rFonts w:ascii="Times New Roman" w:hAnsi="Times New Roman"/>
                <w:sz w:val="20"/>
                <w:szCs w:val="20"/>
              </w:rPr>
              <w:t xml:space="preserve"> </w:t>
            </w:r>
            <w:r w:rsidRPr="00531BF5">
              <w:rPr>
                <w:rFonts w:ascii="Times New Roman" w:hAnsi="Times New Roman"/>
                <w:sz w:val="20"/>
                <w:szCs w:val="20"/>
              </w:rPr>
              <w:t>долж</w:t>
            </w:r>
            <w:r>
              <w:rPr>
                <w:rFonts w:ascii="Times New Roman" w:hAnsi="Times New Roman"/>
                <w:sz w:val="20"/>
                <w:szCs w:val="20"/>
              </w:rPr>
              <w:t xml:space="preserve">ны </w:t>
            </w:r>
            <w:r w:rsidRPr="00531BF5">
              <w:rPr>
                <w:rFonts w:ascii="Times New Roman" w:hAnsi="Times New Roman"/>
                <w:sz w:val="20"/>
                <w:szCs w:val="20"/>
              </w:rPr>
              <w:t>соответствовать</w:t>
            </w:r>
            <w:r w:rsidRPr="00CF7D60">
              <w:rPr>
                <w:rFonts w:ascii="Times New Roman" w:hAnsi="Times New Roman"/>
                <w:sz w:val="20"/>
                <w:szCs w:val="20"/>
              </w:rPr>
              <w:t>:</w:t>
            </w:r>
          </w:p>
          <w:p w:rsidR="000B0252" w:rsidRPr="00CF7D60"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ТР ТС 019/2011 «О безопасности средств индивидуальной защиты».</w:t>
            </w:r>
          </w:p>
          <w:p w:rsidR="000B0252" w:rsidRPr="00CF7D60"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B0252" w:rsidRPr="00CF7D60"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Нс, Нм, </w:t>
            </w:r>
            <w:proofErr w:type="spellStart"/>
            <w:r w:rsidRPr="00CF7D60">
              <w:rPr>
                <w:rFonts w:ascii="Times New Roman" w:hAnsi="Times New Roman"/>
                <w:sz w:val="20"/>
                <w:szCs w:val="20"/>
              </w:rPr>
              <w:t>Тп</w:t>
            </w:r>
            <w:proofErr w:type="spellEnd"/>
            <w:r w:rsidRPr="00CF7D60">
              <w:rPr>
                <w:rFonts w:ascii="Times New Roman" w:hAnsi="Times New Roman"/>
                <w:sz w:val="20"/>
                <w:szCs w:val="20"/>
              </w:rPr>
              <w:t xml:space="preserve">, </w:t>
            </w:r>
            <w:proofErr w:type="spellStart"/>
            <w:r w:rsidRPr="00CF7D60">
              <w:rPr>
                <w:rFonts w:ascii="Times New Roman" w:hAnsi="Times New Roman"/>
                <w:sz w:val="20"/>
                <w:szCs w:val="20"/>
              </w:rPr>
              <w:t>Мун</w:t>
            </w:r>
            <w:proofErr w:type="spellEnd"/>
            <w:r w:rsidRPr="00CF7D60">
              <w:rPr>
                <w:rFonts w:ascii="Times New Roman" w:hAnsi="Times New Roman"/>
                <w:sz w:val="20"/>
                <w:szCs w:val="20"/>
              </w:rPr>
              <w:t xml:space="preserve"> 200, 3.</w:t>
            </w:r>
          </w:p>
          <w:p w:rsidR="000B0252" w:rsidRPr="00CF7D60"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B0252" w:rsidRPr="00CF7D60"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 xml:space="preserve">Ботинки </w:t>
            </w:r>
            <w:r>
              <w:rPr>
                <w:rFonts w:ascii="Times New Roman" w:hAnsi="Times New Roman"/>
                <w:sz w:val="20"/>
                <w:szCs w:val="20"/>
              </w:rPr>
              <w:t xml:space="preserve">должны быть </w:t>
            </w:r>
            <w:r w:rsidRPr="00CF7D60">
              <w:rPr>
                <w:rFonts w:ascii="Times New Roman" w:hAnsi="Times New Roman"/>
                <w:sz w:val="20"/>
                <w:szCs w:val="20"/>
              </w:rPr>
              <w:t xml:space="preserve">изготовлены методом прямого литья подошвы к заготовке верха обуви. Ботинки имеют пристроченную прилитую </w:t>
            </w:r>
            <w:proofErr w:type="spellStart"/>
            <w:r w:rsidRPr="00CF7D60">
              <w:rPr>
                <w:rFonts w:ascii="Times New Roman" w:hAnsi="Times New Roman"/>
                <w:sz w:val="20"/>
                <w:szCs w:val="20"/>
              </w:rPr>
              <w:t>задинку</w:t>
            </w:r>
            <w:proofErr w:type="spellEnd"/>
            <w:r w:rsidRPr="00CF7D60">
              <w:rPr>
                <w:rFonts w:ascii="Times New Roman" w:hAnsi="Times New Roman"/>
                <w:sz w:val="20"/>
                <w:szCs w:val="20"/>
              </w:rPr>
              <w:t xml:space="preserve">. Верх ботинок изготовлен из натуральной кожи. Подкладка ботинок изготовлена из нетканого полотна. Ботинки имеют глухой клапан из натуральной кожи и мягкий кант, защищающий от боковых ударов. Ботинки завязываются на </w:t>
            </w:r>
            <w:r w:rsidRPr="00CF7D60">
              <w:rPr>
                <w:rFonts w:ascii="Times New Roman" w:hAnsi="Times New Roman"/>
                <w:sz w:val="20"/>
                <w:szCs w:val="20"/>
              </w:rPr>
              <w:lastRenderedPageBreak/>
              <w:t>шнурки, проходящие через металлические люверсы. В носочной части стопы расположен внутренний защитный подносок из металла ударной прочностью 200 Дж.</w:t>
            </w:r>
          </w:p>
          <w:p w:rsidR="000B0252"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 xml:space="preserve">Подошва однослойная, </w:t>
            </w:r>
            <w:proofErr w:type="spellStart"/>
            <w:r w:rsidRPr="00CF7D60">
              <w:rPr>
                <w:rFonts w:ascii="Times New Roman" w:hAnsi="Times New Roman"/>
                <w:sz w:val="20"/>
                <w:szCs w:val="20"/>
              </w:rPr>
              <w:t>маслобензостойкая</w:t>
            </w:r>
            <w:proofErr w:type="spellEnd"/>
            <w:r w:rsidRPr="00CF7D60">
              <w:rPr>
                <w:rFonts w:ascii="Times New Roman" w:hAnsi="Times New Roman"/>
                <w:sz w:val="20"/>
                <w:szCs w:val="20"/>
              </w:rPr>
              <w:t xml:space="preserve">, устойчивая к воздействию агрессивных сред (масел, нефтепродуктов) и изготовлена из полиуретана. </w:t>
            </w:r>
          </w:p>
          <w:p w:rsidR="000B0252" w:rsidRPr="00153C22" w:rsidRDefault="000B0252" w:rsidP="00835701">
            <w:pPr>
              <w:spacing w:after="0" w:line="240" w:lineRule="auto"/>
              <w:rPr>
                <w:rFonts w:ascii="Times New Roman" w:hAnsi="Times New Roman"/>
                <w:sz w:val="20"/>
                <w:szCs w:val="20"/>
              </w:rPr>
            </w:pPr>
            <w:r w:rsidRPr="00153C22">
              <w:rPr>
                <w:rFonts w:ascii="Times New Roman" w:hAnsi="Times New Roman"/>
                <w:sz w:val="20"/>
                <w:szCs w:val="20"/>
              </w:rPr>
              <w:t xml:space="preserve">Прочность ниточных соединений деталей верха </w:t>
            </w:r>
            <w:r>
              <w:rPr>
                <w:rFonts w:ascii="Times New Roman" w:hAnsi="Times New Roman"/>
                <w:sz w:val="20"/>
                <w:szCs w:val="20"/>
              </w:rPr>
              <w:t xml:space="preserve">должна составлять </w:t>
            </w:r>
            <w:r w:rsidRPr="00153C22">
              <w:rPr>
                <w:rFonts w:ascii="Times New Roman" w:hAnsi="Times New Roman"/>
                <w:sz w:val="20"/>
                <w:szCs w:val="20"/>
              </w:rPr>
              <w:t>не менее 120 Н/см (2х строчный).</w:t>
            </w:r>
            <w:r w:rsidRPr="00EB2F4B">
              <w:rPr>
                <w:rFonts w:ascii="Times New Roman" w:hAnsi="Times New Roman"/>
                <w:color w:val="FF0000"/>
                <w:sz w:val="20"/>
                <w:szCs w:val="20"/>
              </w:rPr>
              <w:t xml:space="preserve"> </w:t>
            </w:r>
            <w:r w:rsidRPr="00153C22">
              <w:rPr>
                <w:rFonts w:ascii="Times New Roman" w:hAnsi="Times New Roman"/>
                <w:sz w:val="20"/>
                <w:szCs w:val="20"/>
              </w:rPr>
              <w:t>Ударная прочность подноска: Дж 200. Величина внутреннего безопасного зазора защитного носка при ударе 200Дж</w:t>
            </w:r>
            <w:r>
              <w:rPr>
                <w:rFonts w:ascii="Times New Roman" w:hAnsi="Times New Roman"/>
                <w:sz w:val="20"/>
                <w:szCs w:val="20"/>
              </w:rPr>
              <w:t xml:space="preserve">- </w:t>
            </w:r>
            <w:r w:rsidRPr="00153C22">
              <w:rPr>
                <w:rFonts w:ascii="Times New Roman" w:hAnsi="Times New Roman"/>
                <w:sz w:val="20"/>
                <w:szCs w:val="20"/>
              </w:rPr>
              <w:t>не менее 20мм.</w:t>
            </w:r>
            <w:r w:rsidRPr="00EB2F4B">
              <w:rPr>
                <w:rFonts w:ascii="Times New Roman" w:hAnsi="Times New Roman"/>
                <w:color w:val="FF0000"/>
                <w:sz w:val="20"/>
                <w:szCs w:val="20"/>
              </w:rPr>
              <w:t xml:space="preserve"> </w:t>
            </w:r>
            <w:r w:rsidRPr="00153C22">
              <w:rPr>
                <w:rFonts w:ascii="Times New Roman" w:hAnsi="Times New Roman"/>
                <w:sz w:val="20"/>
                <w:szCs w:val="20"/>
              </w:rPr>
              <w:t>Коэффициент снижения прочности швов заготовки от воздействия: Масла, Бензина не менее 0,6. Коэффициент снижения прочности крепления деталей низа заготовки от воздействия: Масла, Бензина не менее 0,5.</w:t>
            </w:r>
          </w:p>
          <w:p w:rsidR="000B0252" w:rsidRPr="00CF7D60"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Полнота ботинок 10.</w:t>
            </w:r>
          </w:p>
          <w:p w:rsidR="000B0252" w:rsidRPr="00CF7D60"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Цвет: черный</w:t>
            </w:r>
            <w:r>
              <w:rPr>
                <w:rFonts w:ascii="Times New Roman" w:hAnsi="Times New Roman"/>
                <w:sz w:val="20"/>
                <w:szCs w:val="20"/>
              </w:rPr>
              <w:t>.</w:t>
            </w:r>
          </w:p>
          <w:p w:rsidR="000B0252" w:rsidRPr="00CF7D60" w:rsidRDefault="000B0252" w:rsidP="00835701">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B0252" w:rsidRDefault="000B0252" w:rsidP="00835701">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828503" cy="1428750"/>
                  <wp:effectExtent l="0" t="0" r="0" b="0"/>
                  <wp:docPr id="10" name="Рисунок 8" descr="Ботинки кожаные облегченные  с металлическим подноском  «Стандар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тинки кожаные облегченные  с металлическим подноском  «Стандарт-М»"/>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7"/>
                          <a:stretch>
                            <a:fillRect/>
                          </a:stretch>
                        </pic:blipFill>
                        <pic:spPr bwMode="auto">
                          <a:xfrm>
                            <a:off x="0" y="0"/>
                            <a:ext cx="1837601" cy="1435859"/>
                          </a:xfrm>
                          <a:prstGeom prst="rect">
                            <a:avLst/>
                          </a:prstGeom>
                          <a:noFill/>
                          <a:ln>
                            <a:noFill/>
                          </a:ln>
                        </pic:spPr>
                      </pic:pic>
                    </a:graphicData>
                  </a:graphic>
                </wp:inline>
              </w:drawing>
            </w:r>
          </w:p>
          <w:p w:rsidR="000B0252" w:rsidRPr="00CF7D60" w:rsidRDefault="000B0252" w:rsidP="00835701">
            <w:pPr>
              <w:spacing w:after="0" w:line="240" w:lineRule="auto"/>
              <w:rPr>
                <w:rFonts w:ascii="Times New Roman" w:hAnsi="Times New Roman"/>
                <w:sz w:val="20"/>
                <w:szCs w:val="20"/>
              </w:rPr>
            </w:pPr>
          </w:p>
        </w:tc>
        <w:tc>
          <w:tcPr>
            <w:tcW w:w="305" w:type="pct"/>
            <w:tcBorders>
              <w:top w:val="single" w:sz="4" w:space="0" w:color="auto"/>
              <w:left w:val="nil"/>
              <w:bottom w:val="nil"/>
              <w:right w:val="single" w:sz="4" w:space="0" w:color="auto"/>
            </w:tcBorders>
            <w:shd w:val="clear" w:color="000000" w:fill="FFFFFF"/>
          </w:tcPr>
          <w:p w:rsidR="000B0252" w:rsidRPr="00835701" w:rsidRDefault="000B0252" w:rsidP="00835701">
            <w:pPr>
              <w:spacing w:after="0" w:line="240" w:lineRule="auto"/>
              <w:rPr>
                <w:rFonts w:ascii="Times New Roman" w:hAnsi="Times New Roman"/>
                <w:sz w:val="20"/>
                <w:szCs w:val="20"/>
              </w:rPr>
            </w:pPr>
            <w:r>
              <w:rPr>
                <w:rFonts w:ascii="Times New Roman" w:hAnsi="Times New Roman"/>
                <w:sz w:val="20"/>
                <w:szCs w:val="20"/>
              </w:rPr>
              <w:lastRenderedPageBreak/>
              <w:t>пар</w:t>
            </w:r>
          </w:p>
        </w:tc>
        <w:tc>
          <w:tcPr>
            <w:tcW w:w="418" w:type="pct"/>
            <w:tcBorders>
              <w:top w:val="single" w:sz="4" w:space="0" w:color="auto"/>
              <w:left w:val="nil"/>
              <w:bottom w:val="nil"/>
              <w:right w:val="single" w:sz="4" w:space="0" w:color="auto"/>
            </w:tcBorders>
            <w:shd w:val="clear" w:color="000000" w:fill="FFFFFF"/>
          </w:tcPr>
          <w:p w:rsidR="000B0252" w:rsidRDefault="000B0252" w:rsidP="00835701">
            <w:pPr>
              <w:spacing w:after="0" w:line="240" w:lineRule="auto"/>
              <w:rPr>
                <w:rFonts w:ascii="Times New Roman" w:hAnsi="Times New Roman"/>
                <w:sz w:val="20"/>
                <w:szCs w:val="20"/>
              </w:rPr>
            </w:pPr>
            <w:r>
              <w:rPr>
                <w:rFonts w:ascii="Times New Roman" w:hAnsi="Times New Roman"/>
                <w:sz w:val="20"/>
                <w:szCs w:val="20"/>
              </w:rPr>
              <w:t>137</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lastRenderedPageBreak/>
              <w:t>11</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sidRPr="006C0FA4">
              <w:rPr>
                <w:rFonts w:ascii="Times New Roman" w:hAnsi="Times New Roman"/>
                <w:sz w:val="20"/>
                <w:szCs w:val="20"/>
              </w:rPr>
              <w:t>Ботинки кожаные утепленные с металлическими внутренними защитными носками</w:t>
            </w:r>
          </w:p>
        </w:tc>
        <w:tc>
          <w:tcPr>
            <w:tcW w:w="2921" w:type="pct"/>
            <w:tcBorders>
              <w:top w:val="single" w:sz="4" w:space="0" w:color="auto"/>
              <w:left w:val="nil"/>
              <w:bottom w:val="nil"/>
              <w:right w:val="single" w:sz="4" w:space="0" w:color="auto"/>
            </w:tcBorders>
            <w:shd w:val="clear" w:color="000000" w:fill="FFFFFF"/>
          </w:tcPr>
          <w:p w:rsidR="000B0252" w:rsidRPr="00CF7D60" w:rsidRDefault="000B0252" w:rsidP="006C0FA4">
            <w:pPr>
              <w:spacing w:after="0" w:line="240" w:lineRule="auto"/>
              <w:rPr>
                <w:rFonts w:ascii="Times New Roman" w:hAnsi="Times New Roman"/>
                <w:sz w:val="20"/>
                <w:szCs w:val="20"/>
              </w:rPr>
            </w:pPr>
            <w:r>
              <w:rPr>
                <w:rFonts w:ascii="Times New Roman" w:hAnsi="Times New Roman"/>
                <w:sz w:val="20"/>
                <w:szCs w:val="20"/>
              </w:rPr>
              <w:t>Ботинки</w:t>
            </w:r>
            <w:r w:rsidRPr="00CF7D60">
              <w:rPr>
                <w:rFonts w:ascii="Times New Roman" w:hAnsi="Times New Roman"/>
                <w:sz w:val="20"/>
                <w:szCs w:val="20"/>
              </w:rPr>
              <w:t xml:space="preserve"> кожаные утепленные </w:t>
            </w:r>
            <w:r w:rsidRPr="00531BF5">
              <w:rPr>
                <w:rFonts w:ascii="Times New Roman" w:hAnsi="Times New Roman"/>
                <w:sz w:val="20"/>
                <w:szCs w:val="20"/>
              </w:rPr>
              <w:t>долж</w:t>
            </w:r>
            <w:r>
              <w:rPr>
                <w:rFonts w:ascii="Times New Roman" w:hAnsi="Times New Roman"/>
                <w:sz w:val="20"/>
                <w:szCs w:val="20"/>
              </w:rPr>
              <w:t>ны</w:t>
            </w:r>
            <w:r w:rsidRPr="00531BF5">
              <w:rPr>
                <w:rFonts w:ascii="Times New Roman" w:hAnsi="Times New Roman"/>
                <w:sz w:val="20"/>
                <w:szCs w:val="20"/>
              </w:rPr>
              <w:t xml:space="preserve"> соответствовать:</w:t>
            </w:r>
          </w:p>
          <w:p w:rsidR="000B0252" w:rsidRPr="00CF7D60" w:rsidRDefault="000B0252" w:rsidP="006C0FA4">
            <w:pPr>
              <w:spacing w:after="0" w:line="240" w:lineRule="auto"/>
              <w:rPr>
                <w:rFonts w:ascii="Times New Roman" w:hAnsi="Times New Roman"/>
                <w:sz w:val="20"/>
                <w:szCs w:val="20"/>
              </w:rPr>
            </w:pPr>
            <w:r w:rsidRPr="00CF7D60">
              <w:rPr>
                <w:rFonts w:ascii="Times New Roman" w:hAnsi="Times New Roman"/>
                <w:sz w:val="20"/>
                <w:szCs w:val="20"/>
              </w:rPr>
              <w:t>ТР ТС 019/2011 «О безопасности средств индивидуальной защиты»;</w:t>
            </w:r>
          </w:p>
          <w:p w:rsidR="000B0252" w:rsidRPr="00CF7D60" w:rsidRDefault="000B0252" w:rsidP="006C0FA4">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B0252" w:rsidRPr="00CF7D60" w:rsidRDefault="000B0252" w:rsidP="006C0FA4">
            <w:pPr>
              <w:spacing w:after="0" w:line="240" w:lineRule="auto"/>
              <w:rPr>
                <w:rFonts w:ascii="Times New Roman" w:hAnsi="Times New Roman"/>
                <w:sz w:val="20"/>
                <w:szCs w:val="20"/>
              </w:rPr>
            </w:pPr>
            <w:r w:rsidRPr="00CF7D60">
              <w:rPr>
                <w:rFonts w:ascii="Times New Roman" w:hAnsi="Times New Roman"/>
                <w:sz w:val="20"/>
                <w:szCs w:val="20"/>
              </w:rPr>
              <w:t xml:space="preserve">Защитные свойства (обозначение согласно ГОСТ 12.4.103-83) - </w:t>
            </w:r>
            <w:proofErr w:type="spellStart"/>
            <w:r w:rsidRPr="00CF7D60">
              <w:rPr>
                <w:rFonts w:ascii="Times New Roman" w:hAnsi="Times New Roman"/>
                <w:sz w:val="20"/>
                <w:szCs w:val="20"/>
              </w:rPr>
              <w:t>Мун</w:t>
            </w:r>
            <w:proofErr w:type="spellEnd"/>
            <w:r w:rsidRPr="00CF7D60">
              <w:rPr>
                <w:rFonts w:ascii="Times New Roman" w:hAnsi="Times New Roman"/>
                <w:sz w:val="20"/>
                <w:szCs w:val="20"/>
              </w:rPr>
              <w:t xml:space="preserve"> 200, Нс, Нм, </w:t>
            </w:r>
            <w:proofErr w:type="spellStart"/>
            <w:r>
              <w:rPr>
                <w:rFonts w:ascii="Times New Roman" w:hAnsi="Times New Roman"/>
                <w:sz w:val="20"/>
                <w:szCs w:val="20"/>
              </w:rPr>
              <w:t>Тп</w:t>
            </w:r>
            <w:proofErr w:type="spellEnd"/>
            <w:r w:rsidRPr="00CF7D60">
              <w:rPr>
                <w:rFonts w:ascii="Times New Roman" w:hAnsi="Times New Roman"/>
                <w:sz w:val="20"/>
                <w:szCs w:val="20"/>
              </w:rPr>
              <w:t>, З</w:t>
            </w:r>
            <w:r>
              <w:rPr>
                <w:rFonts w:ascii="Times New Roman" w:hAnsi="Times New Roman"/>
                <w:sz w:val="20"/>
                <w:szCs w:val="20"/>
              </w:rPr>
              <w:t xml:space="preserve">, </w:t>
            </w:r>
            <w:proofErr w:type="spellStart"/>
            <w:r>
              <w:rPr>
                <w:rFonts w:ascii="Times New Roman" w:hAnsi="Times New Roman"/>
                <w:sz w:val="20"/>
                <w:szCs w:val="20"/>
              </w:rPr>
              <w:t>Тн</w:t>
            </w:r>
            <w:proofErr w:type="spellEnd"/>
            <w:r>
              <w:rPr>
                <w:rFonts w:ascii="Times New Roman" w:hAnsi="Times New Roman"/>
                <w:sz w:val="20"/>
                <w:szCs w:val="20"/>
              </w:rPr>
              <w:t xml:space="preserve"> 40.</w:t>
            </w:r>
            <w:r w:rsidRPr="00CF7D60">
              <w:rPr>
                <w:rFonts w:ascii="Times New Roman" w:hAnsi="Times New Roman"/>
                <w:sz w:val="20"/>
                <w:szCs w:val="20"/>
              </w:rPr>
              <w:t xml:space="preserve"> </w:t>
            </w:r>
          </w:p>
          <w:p w:rsidR="000B0252" w:rsidRPr="00CF7D60" w:rsidRDefault="000B0252" w:rsidP="006C0FA4">
            <w:pPr>
              <w:spacing w:after="0" w:line="240" w:lineRule="auto"/>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0B0252" w:rsidRPr="006C0FA4" w:rsidRDefault="000B0252" w:rsidP="006C0FA4">
            <w:pPr>
              <w:spacing w:after="0" w:line="240" w:lineRule="auto"/>
              <w:rPr>
                <w:rFonts w:ascii="Times New Roman" w:hAnsi="Times New Roman"/>
                <w:sz w:val="20"/>
                <w:szCs w:val="20"/>
              </w:rPr>
            </w:pPr>
            <w:r w:rsidRPr="006C0FA4">
              <w:rPr>
                <w:rFonts w:ascii="Times New Roman" w:hAnsi="Times New Roman"/>
                <w:sz w:val="20"/>
                <w:szCs w:val="20"/>
              </w:rPr>
              <w:t xml:space="preserve">Ботинки </w:t>
            </w:r>
            <w:r>
              <w:rPr>
                <w:rFonts w:ascii="Times New Roman" w:hAnsi="Times New Roman"/>
                <w:sz w:val="20"/>
                <w:szCs w:val="20"/>
              </w:rPr>
              <w:t xml:space="preserve">должны быть </w:t>
            </w:r>
            <w:r w:rsidRPr="006C0FA4">
              <w:rPr>
                <w:rFonts w:ascii="Times New Roman" w:hAnsi="Times New Roman"/>
                <w:sz w:val="20"/>
                <w:szCs w:val="20"/>
              </w:rPr>
              <w:t xml:space="preserve">изготовлены методом прямого литья подошвы к заготовке верха обуви. На ботинках имеется пристроченная прилитая </w:t>
            </w:r>
            <w:proofErr w:type="spellStart"/>
            <w:r w:rsidRPr="006C0FA4">
              <w:rPr>
                <w:rFonts w:ascii="Times New Roman" w:hAnsi="Times New Roman"/>
                <w:sz w:val="20"/>
                <w:szCs w:val="20"/>
              </w:rPr>
              <w:t>задинка</w:t>
            </w:r>
            <w:proofErr w:type="spellEnd"/>
            <w:r w:rsidRPr="006C0FA4">
              <w:rPr>
                <w:rFonts w:ascii="Times New Roman" w:hAnsi="Times New Roman"/>
                <w:sz w:val="20"/>
                <w:szCs w:val="20"/>
              </w:rPr>
              <w:t>. Верх ботинок изготовлен из натуральной кожи толщиной 1,8 - 2,0 мм. Подкладка и вкладная стелька ботинок изготовлена из искусственного меха. Ботинки имеют глухой клапан-язык из натуральной кожи и мягкий кант, защищающий от боковых ударов, а также ботинки завязываются на шнурки, проходящие через металлические люверсы. В носочной части стопы расположен внутренний защитный носок из металла ударной прочностью 200 Дж.</w:t>
            </w:r>
          </w:p>
          <w:p w:rsidR="000B0252" w:rsidRDefault="000B0252" w:rsidP="006C0FA4">
            <w:pPr>
              <w:spacing w:after="0" w:line="240" w:lineRule="auto"/>
              <w:rPr>
                <w:rFonts w:ascii="Times New Roman" w:hAnsi="Times New Roman"/>
                <w:sz w:val="20"/>
                <w:szCs w:val="20"/>
              </w:rPr>
            </w:pPr>
            <w:r w:rsidRPr="006C0FA4">
              <w:rPr>
                <w:rFonts w:ascii="Times New Roman" w:hAnsi="Times New Roman"/>
                <w:sz w:val="20"/>
                <w:szCs w:val="20"/>
              </w:rPr>
              <w:t xml:space="preserve">Подошва двухслойная, </w:t>
            </w:r>
            <w:proofErr w:type="spellStart"/>
            <w:r w:rsidRPr="006C0FA4">
              <w:rPr>
                <w:rFonts w:ascii="Times New Roman" w:hAnsi="Times New Roman"/>
                <w:sz w:val="20"/>
                <w:szCs w:val="20"/>
              </w:rPr>
              <w:t>маслобензостойкая</w:t>
            </w:r>
            <w:proofErr w:type="spellEnd"/>
            <w:r w:rsidRPr="006C0FA4">
              <w:rPr>
                <w:rFonts w:ascii="Times New Roman" w:hAnsi="Times New Roman"/>
                <w:sz w:val="20"/>
                <w:szCs w:val="20"/>
              </w:rPr>
              <w:t xml:space="preserve">, устойчивая к воздействию агрессивных сред (масел, нефтепродуктов) и изготовлена из полиуретана и термопластичного полиуретана. Глубина профиля (протектора) ходового слоя подошвы составляет </w:t>
            </w:r>
            <w:r>
              <w:rPr>
                <w:rFonts w:ascii="Times New Roman" w:hAnsi="Times New Roman"/>
                <w:sz w:val="20"/>
                <w:szCs w:val="20"/>
              </w:rPr>
              <w:t xml:space="preserve">не менее </w:t>
            </w:r>
            <w:r w:rsidRPr="006C0FA4">
              <w:rPr>
                <w:rFonts w:ascii="Times New Roman" w:hAnsi="Times New Roman"/>
                <w:sz w:val="20"/>
                <w:szCs w:val="20"/>
              </w:rPr>
              <w:t>4,5мм</w:t>
            </w:r>
            <w:r>
              <w:rPr>
                <w:rFonts w:ascii="Times New Roman" w:hAnsi="Times New Roman"/>
                <w:sz w:val="20"/>
                <w:szCs w:val="20"/>
              </w:rPr>
              <w:t>.</w:t>
            </w:r>
          </w:p>
          <w:p w:rsidR="000B0252" w:rsidRPr="00536C9F" w:rsidRDefault="000B0252" w:rsidP="006C0FA4">
            <w:pPr>
              <w:spacing w:after="0" w:line="240" w:lineRule="auto"/>
              <w:rPr>
                <w:rFonts w:ascii="Times New Roman" w:hAnsi="Times New Roman"/>
                <w:color w:val="FF0000"/>
                <w:sz w:val="20"/>
                <w:szCs w:val="20"/>
              </w:rPr>
            </w:pPr>
            <w:r w:rsidRPr="00536C9F">
              <w:rPr>
                <w:rFonts w:ascii="Times New Roman" w:hAnsi="Times New Roman"/>
                <w:sz w:val="20"/>
                <w:szCs w:val="20"/>
              </w:rPr>
              <w:t xml:space="preserve">Прочность крепления деталей низа с верхом должна составлять не менее 45 Н/см. Коэффициент снижения прочности крепления деталей низа обуви от воздействия нефти, масла, бензина – не менее 0,5. </w:t>
            </w:r>
            <w:r>
              <w:rPr>
                <w:rFonts w:ascii="Times New Roman" w:hAnsi="Times New Roman"/>
                <w:sz w:val="20"/>
                <w:szCs w:val="20"/>
              </w:rPr>
              <w:t xml:space="preserve">Твердость материала подошвы – не более 70 </w:t>
            </w:r>
            <w:proofErr w:type="spellStart"/>
            <w:r>
              <w:rPr>
                <w:rFonts w:ascii="Times New Roman" w:hAnsi="Times New Roman"/>
                <w:sz w:val="20"/>
                <w:szCs w:val="20"/>
              </w:rPr>
              <w:t>усл.ед</w:t>
            </w:r>
            <w:proofErr w:type="spellEnd"/>
            <w:r>
              <w:rPr>
                <w:rFonts w:ascii="Times New Roman" w:hAnsi="Times New Roman"/>
                <w:sz w:val="20"/>
                <w:szCs w:val="20"/>
              </w:rPr>
              <w:t xml:space="preserve">. Ударная прочность (внутренний зазор безопасности защитного подноска) должна составлять не менее 20 мм. </w:t>
            </w:r>
          </w:p>
          <w:p w:rsidR="000B0252" w:rsidRPr="006C0FA4" w:rsidRDefault="000B0252" w:rsidP="006C0FA4">
            <w:pPr>
              <w:spacing w:after="0" w:line="240" w:lineRule="auto"/>
              <w:rPr>
                <w:rFonts w:ascii="Times New Roman" w:hAnsi="Times New Roman"/>
                <w:sz w:val="20"/>
                <w:szCs w:val="20"/>
              </w:rPr>
            </w:pPr>
            <w:r w:rsidRPr="006C0FA4">
              <w:rPr>
                <w:rFonts w:ascii="Times New Roman" w:hAnsi="Times New Roman"/>
                <w:sz w:val="20"/>
                <w:szCs w:val="20"/>
              </w:rPr>
              <w:t>Полнота ботинок 10.</w:t>
            </w:r>
          </w:p>
          <w:p w:rsidR="000B0252" w:rsidRPr="006C0FA4" w:rsidRDefault="000B0252" w:rsidP="006C0FA4">
            <w:pPr>
              <w:spacing w:after="0" w:line="240" w:lineRule="auto"/>
              <w:rPr>
                <w:rFonts w:ascii="Times New Roman" w:hAnsi="Times New Roman"/>
                <w:sz w:val="20"/>
                <w:szCs w:val="20"/>
              </w:rPr>
            </w:pPr>
            <w:r w:rsidRPr="006C0FA4">
              <w:rPr>
                <w:rFonts w:ascii="Times New Roman" w:hAnsi="Times New Roman"/>
                <w:sz w:val="20"/>
                <w:szCs w:val="20"/>
              </w:rPr>
              <w:t>Цвет: черный</w:t>
            </w:r>
            <w:r>
              <w:rPr>
                <w:rFonts w:ascii="Times New Roman" w:hAnsi="Times New Roman"/>
                <w:sz w:val="20"/>
                <w:szCs w:val="20"/>
              </w:rPr>
              <w:t>.</w:t>
            </w:r>
          </w:p>
          <w:p w:rsidR="000B0252" w:rsidRDefault="000B0252" w:rsidP="006C0FA4">
            <w:pPr>
              <w:spacing w:after="0" w:line="240" w:lineRule="auto"/>
              <w:rPr>
                <w:rFonts w:ascii="Times New Roman" w:hAnsi="Times New Roman"/>
                <w:sz w:val="20"/>
                <w:szCs w:val="20"/>
              </w:rPr>
            </w:pPr>
          </w:p>
          <w:p w:rsidR="000B0252" w:rsidRPr="00CF7D60" w:rsidRDefault="000B0252" w:rsidP="006C0FA4">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B0252" w:rsidRPr="00CF7D60" w:rsidRDefault="000B0252" w:rsidP="006C0FA4">
            <w:pPr>
              <w:spacing w:after="0" w:line="240" w:lineRule="auto"/>
              <w:rPr>
                <w:rFonts w:ascii="Times New Roman" w:hAnsi="Times New Roman"/>
                <w:sz w:val="20"/>
                <w:szCs w:val="20"/>
              </w:rPr>
            </w:pPr>
            <w:r>
              <w:rPr>
                <w:noProof/>
                <w:lang w:eastAsia="ru-RU"/>
              </w:rPr>
              <w:lastRenderedPageBreak/>
              <w:drawing>
                <wp:inline distT="0" distB="0" distL="0" distR="0">
                  <wp:extent cx="1905000" cy="1409700"/>
                  <wp:effectExtent l="0" t="0" r="0" b="0"/>
                  <wp:docPr id="35" name="Рисунок 16" descr="Ботинки кожаные «Стандарт-М» утепленные с металлическим подно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тинки кожаные «Стандарт-М» утепленные с металлическим подноском"/>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5832" b="24834"/>
                          <a:stretch/>
                        </pic:blipFill>
                        <pic:spPr bwMode="auto">
                          <a:xfrm>
                            <a:off x="0" y="0"/>
                            <a:ext cx="1923392" cy="14233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0B0252" w:rsidRPr="006C0FA4" w:rsidRDefault="000B0252" w:rsidP="00835701">
            <w:pPr>
              <w:spacing w:after="0" w:line="240" w:lineRule="auto"/>
              <w:rPr>
                <w:rFonts w:ascii="Times New Roman" w:hAnsi="Times New Roman"/>
                <w:sz w:val="20"/>
                <w:szCs w:val="20"/>
              </w:rPr>
            </w:pPr>
            <w:r>
              <w:rPr>
                <w:rFonts w:ascii="Times New Roman" w:hAnsi="Times New Roman"/>
                <w:sz w:val="20"/>
                <w:szCs w:val="20"/>
              </w:rPr>
              <w:lastRenderedPageBreak/>
              <w:t>пар</w:t>
            </w:r>
          </w:p>
        </w:tc>
        <w:tc>
          <w:tcPr>
            <w:tcW w:w="418" w:type="pct"/>
            <w:tcBorders>
              <w:top w:val="single" w:sz="4" w:space="0" w:color="auto"/>
              <w:left w:val="nil"/>
              <w:bottom w:val="nil"/>
              <w:right w:val="single" w:sz="4" w:space="0" w:color="auto"/>
            </w:tcBorders>
            <w:shd w:val="clear" w:color="000000" w:fill="FFFFFF"/>
          </w:tcPr>
          <w:p w:rsidR="000B0252" w:rsidRDefault="000B0252" w:rsidP="00835701">
            <w:pPr>
              <w:spacing w:after="0" w:line="240" w:lineRule="auto"/>
              <w:rPr>
                <w:rFonts w:ascii="Times New Roman" w:hAnsi="Times New Roman"/>
                <w:sz w:val="20"/>
                <w:szCs w:val="20"/>
              </w:rPr>
            </w:pPr>
            <w:r>
              <w:rPr>
                <w:rFonts w:ascii="Times New Roman" w:hAnsi="Times New Roman"/>
                <w:sz w:val="20"/>
                <w:szCs w:val="20"/>
              </w:rPr>
              <w:t>86</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lastRenderedPageBreak/>
              <w:t>12</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sidRPr="007D2D33">
              <w:rPr>
                <w:rFonts w:ascii="Times New Roman" w:hAnsi="Times New Roman"/>
                <w:sz w:val="20"/>
                <w:szCs w:val="20"/>
              </w:rPr>
              <w:t>Туфли женские</w:t>
            </w:r>
          </w:p>
        </w:tc>
        <w:tc>
          <w:tcPr>
            <w:tcW w:w="2921" w:type="pct"/>
            <w:tcBorders>
              <w:top w:val="single" w:sz="4" w:space="0" w:color="auto"/>
              <w:left w:val="nil"/>
              <w:bottom w:val="nil"/>
              <w:right w:val="single" w:sz="4" w:space="0" w:color="auto"/>
            </w:tcBorders>
            <w:shd w:val="clear" w:color="000000" w:fill="FFFFFF"/>
          </w:tcPr>
          <w:p w:rsidR="000B0252" w:rsidRPr="007D2D33" w:rsidRDefault="000B0252" w:rsidP="007D2D33">
            <w:pPr>
              <w:spacing w:after="0" w:line="240" w:lineRule="auto"/>
              <w:rPr>
                <w:rFonts w:ascii="Times New Roman" w:hAnsi="Times New Roman"/>
                <w:sz w:val="20"/>
                <w:szCs w:val="20"/>
              </w:rPr>
            </w:pPr>
            <w:r w:rsidRPr="007D2D33">
              <w:rPr>
                <w:rFonts w:ascii="Times New Roman" w:hAnsi="Times New Roman"/>
                <w:sz w:val="20"/>
                <w:szCs w:val="20"/>
              </w:rPr>
              <w:t xml:space="preserve">Туфли женские </w:t>
            </w:r>
            <w:r w:rsidRPr="00531BF5">
              <w:rPr>
                <w:rFonts w:ascii="Times New Roman" w:hAnsi="Times New Roman"/>
                <w:sz w:val="20"/>
                <w:szCs w:val="20"/>
              </w:rPr>
              <w:t>долж</w:t>
            </w:r>
            <w:r>
              <w:rPr>
                <w:rFonts w:ascii="Times New Roman" w:hAnsi="Times New Roman"/>
                <w:sz w:val="20"/>
                <w:szCs w:val="20"/>
              </w:rPr>
              <w:t>ны</w:t>
            </w:r>
            <w:r w:rsidRPr="00531BF5">
              <w:rPr>
                <w:rFonts w:ascii="Times New Roman" w:hAnsi="Times New Roman"/>
                <w:sz w:val="20"/>
                <w:szCs w:val="20"/>
              </w:rPr>
              <w:t xml:space="preserve"> соответствовать:</w:t>
            </w:r>
          </w:p>
          <w:p w:rsidR="000B0252" w:rsidRPr="007D2D33" w:rsidRDefault="000B0252" w:rsidP="007D2D33">
            <w:pPr>
              <w:spacing w:after="0" w:line="240" w:lineRule="auto"/>
              <w:rPr>
                <w:rFonts w:ascii="Times New Roman" w:hAnsi="Times New Roman"/>
                <w:sz w:val="20"/>
                <w:szCs w:val="20"/>
              </w:rPr>
            </w:pPr>
            <w:r w:rsidRPr="007D2D33">
              <w:rPr>
                <w:rFonts w:ascii="Times New Roman" w:hAnsi="Times New Roman"/>
                <w:sz w:val="20"/>
                <w:szCs w:val="20"/>
              </w:rPr>
              <w:t>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p>
          <w:p w:rsidR="000B0252" w:rsidRDefault="000B0252" w:rsidP="007D2D33">
            <w:pPr>
              <w:spacing w:after="0" w:line="240" w:lineRule="auto"/>
              <w:rPr>
                <w:rFonts w:ascii="Times New Roman" w:hAnsi="Times New Roman"/>
                <w:sz w:val="20"/>
                <w:szCs w:val="20"/>
              </w:rPr>
            </w:pPr>
            <w:r w:rsidRPr="007D2D33">
              <w:rPr>
                <w:rFonts w:ascii="Times New Roman" w:hAnsi="Times New Roman"/>
                <w:sz w:val="20"/>
                <w:szCs w:val="20"/>
              </w:rPr>
              <w:t>ТР ТС 019/2011 «О безопасности средств индивидуальной защиты».</w:t>
            </w:r>
          </w:p>
          <w:p w:rsidR="000B0252" w:rsidRPr="00CF7D60" w:rsidRDefault="000B0252" w:rsidP="00B31D7B">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0B0252" w:rsidRPr="007D2D33" w:rsidRDefault="000B0252" w:rsidP="007D2D33">
            <w:pPr>
              <w:spacing w:after="0" w:line="240" w:lineRule="auto"/>
              <w:rPr>
                <w:rFonts w:ascii="Times New Roman" w:hAnsi="Times New Roman"/>
                <w:sz w:val="20"/>
                <w:szCs w:val="20"/>
              </w:rPr>
            </w:pPr>
            <w:r w:rsidRPr="00CF7D60">
              <w:rPr>
                <w:rFonts w:ascii="Times New Roman" w:hAnsi="Times New Roman"/>
                <w:sz w:val="20"/>
                <w:szCs w:val="20"/>
              </w:rPr>
              <w:t>Защитные свойства (обозначение согласно ГОСТ 12.4.103-83) - З</w:t>
            </w:r>
            <w:r>
              <w:rPr>
                <w:rFonts w:ascii="Times New Roman" w:hAnsi="Times New Roman"/>
                <w:sz w:val="20"/>
                <w:szCs w:val="20"/>
              </w:rPr>
              <w:t>.</w:t>
            </w:r>
            <w:r w:rsidRPr="00CF7D60">
              <w:rPr>
                <w:rFonts w:ascii="Times New Roman" w:hAnsi="Times New Roman"/>
                <w:sz w:val="20"/>
                <w:szCs w:val="20"/>
              </w:rPr>
              <w:t xml:space="preserve"> </w:t>
            </w:r>
          </w:p>
          <w:p w:rsidR="000B0252" w:rsidRPr="007D2D33" w:rsidRDefault="000B0252" w:rsidP="007D2D33">
            <w:pPr>
              <w:spacing w:after="0" w:line="240" w:lineRule="auto"/>
              <w:rPr>
                <w:rFonts w:ascii="Times New Roman" w:hAnsi="Times New Roman"/>
                <w:sz w:val="20"/>
                <w:szCs w:val="20"/>
              </w:rPr>
            </w:pPr>
            <w:r w:rsidRPr="007D2D33">
              <w:rPr>
                <w:rFonts w:ascii="Times New Roman" w:hAnsi="Times New Roman"/>
                <w:sz w:val="20"/>
                <w:szCs w:val="20"/>
              </w:rPr>
              <w:t xml:space="preserve">Технические характеристики:  </w:t>
            </w:r>
          </w:p>
          <w:p w:rsidR="000B0252" w:rsidRPr="007D2D33" w:rsidRDefault="000B0252" w:rsidP="007D2D33">
            <w:pPr>
              <w:spacing w:after="0" w:line="240" w:lineRule="auto"/>
              <w:rPr>
                <w:rFonts w:ascii="Times New Roman" w:hAnsi="Times New Roman"/>
                <w:sz w:val="20"/>
                <w:szCs w:val="20"/>
              </w:rPr>
            </w:pPr>
            <w:r w:rsidRPr="007D2D33">
              <w:rPr>
                <w:rFonts w:ascii="Times New Roman" w:hAnsi="Times New Roman"/>
                <w:sz w:val="20"/>
                <w:szCs w:val="20"/>
              </w:rPr>
              <w:t>Туфли</w:t>
            </w:r>
            <w:r>
              <w:rPr>
                <w:rFonts w:ascii="Times New Roman" w:hAnsi="Times New Roman"/>
                <w:sz w:val="20"/>
                <w:szCs w:val="20"/>
              </w:rPr>
              <w:t xml:space="preserve"> должны быть</w:t>
            </w:r>
            <w:r w:rsidRPr="007D2D33">
              <w:rPr>
                <w:rFonts w:ascii="Times New Roman" w:hAnsi="Times New Roman"/>
                <w:sz w:val="20"/>
                <w:szCs w:val="20"/>
              </w:rPr>
              <w:t xml:space="preserve"> изготовлены литьевым методом крепления подошвы с верхом обуви. Верх выполнен из натуральной кожи. Подошва однослойная, изготовлена из полиуретана. Туфли выполнены с применением башмачной резинки с двух сторон, обеспечивающей фиксацию обуви на стопе и регулировку по полноте.</w:t>
            </w:r>
          </w:p>
          <w:p w:rsidR="000B0252" w:rsidRPr="007D2D33" w:rsidRDefault="000B0252" w:rsidP="007D2D33">
            <w:pPr>
              <w:spacing w:after="0" w:line="240" w:lineRule="auto"/>
              <w:rPr>
                <w:rFonts w:ascii="Times New Roman" w:hAnsi="Times New Roman"/>
                <w:sz w:val="20"/>
                <w:szCs w:val="20"/>
              </w:rPr>
            </w:pPr>
            <w:r w:rsidRPr="007D2D33">
              <w:rPr>
                <w:rFonts w:ascii="Times New Roman" w:hAnsi="Times New Roman"/>
                <w:sz w:val="20"/>
                <w:szCs w:val="20"/>
              </w:rPr>
              <w:t>Туфли имеют перфорацию, выполненную на союзке, отверстия располагаются в шахматном порядке.</w:t>
            </w:r>
          </w:p>
          <w:p w:rsidR="000B0252" w:rsidRPr="007D2D33" w:rsidRDefault="000B0252" w:rsidP="007D2D33">
            <w:pPr>
              <w:spacing w:after="0" w:line="240" w:lineRule="auto"/>
              <w:rPr>
                <w:rFonts w:ascii="Times New Roman" w:hAnsi="Times New Roman"/>
                <w:sz w:val="20"/>
                <w:szCs w:val="20"/>
              </w:rPr>
            </w:pPr>
            <w:r w:rsidRPr="007D2D33">
              <w:rPr>
                <w:rFonts w:ascii="Times New Roman" w:hAnsi="Times New Roman"/>
                <w:sz w:val="20"/>
                <w:szCs w:val="20"/>
              </w:rPr>
              <w:t>Полнота туфель: 4</w:t>
            </w:r>
          </w:p>
          <w:p w:rsidR="000B0252" w:rsidRPr="007D2D33" w:rsidRDefault="000B0252" w:rsidP="007D2D33">
            <w:pPr>
              <w:spacing w:after="0" w:line="240" w:lineRule="auto"/>
              <w:rPr>
                <w:rFonts w:ascii="Times New Roman" w:hAnsi="Times New Roman"/>
                <w:sz w:val="20"/>
                <w:szCs w:val="20"/>
              </w:rPr>
            </w:pPr>
            <w:r w:rsidRPr="007D2D33">
              <w:rPr>
                <w:rFonts w:ascii="Times New Roman" w:hAnsi="Times New Roman"/>
                <w:sz w:val="20"/>
                <w:szCs w:val="20"/>
              </w:rPr>
              <w:t>Цвет: белый</w:t>
            </w:r>
          </w:p>
          <w:p w:rsidR="000B0252" w:rsidRPr="007D2D33" w:rsidRDefault="000B0252" w:rsidP="007D2D33">
            <w:pPr>
              <w:spacing w:after="0" w:line="240" w:lineRule="auto"/>
              <w:rPr>
                <w:rFonts w:ascii="Times New Roman" w:hAnsi="Times New Roman"/>
                <w:sz w:val="20"/>
                <w:szCs w:val="20"/>
              </w:rPr>
            </w:pPr>
          </w:p>
          <w:p w:rsidR="000B0252" w:rsidRPr="00CF7D60" w:rsidRDefault="000B0252" w:rsidP="007D2D33">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B0252" w:rsidRPr="00CF7D60" w:rsidRDefault="000B0252" w:rsidP="00835701">
            <w:pPr>
              <w:spacing w:after="0" w:line="240" w:lineRule="auto"/>
              <w:rPr>
                <w:rFonts w:ascii="Times New Roman" w:hAnsi="Times New Roman"/>
                <w:sz w:val="20"/>
                <w:szCs w:val="20"/>
              </w:rPr>
            </w:pPr>
            <w:r>
              <w:rPr>
                <w:noProof/>
                <w:lang w:eastAsia="ru-RU"/>
              </w:rPr>
              <w:drawing>
                <wp:inline distT="0" distB="0" distL="0" distR="0">
                  <wp:extent cx="1638300" cy="163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t>пар</w:t>
            </w:r>
          </w:p>
        </w:tc>
        <w:tc>
          <w:tcPr>
            <w:tcW w:w="418" w:type="pct"/>
            <w:tcBorders>
              <w:top w:val="single" w:sz="4" w:space="0" w:color="auto"/>
              <w:left w:val="nil"/>
              <w:bottom w:val="nil"/>
              <w:right w:val="single" w:sz="4" w:space="0" w:color="auto"/>
            </w:tcBorders>
            <w:shd w:val="clear" w:color="000000" w:fill="FFFFFF"/>
          </w:tcPr>
          <w:p w:rsidR="000B0252" w:rsidRDefault="000B0252" w:rsidP="00835701">
            <w:pPr>
              <w:spacing w:after="0" w:line="240" w:lineRule="auto"/>
              <w:rPr>
                <w:rFonts w:ascii="Times New Roman" w:hAnsi="Times New Roman"/>
                <w:sz w:val="20"/>
                <w:szCs w:val="20"/>
              </w:rPr>
            </w:pPr>
            <w:r>
              <w:rPr>
                <w:rFonts w:ascii="Times New Roman" w:hAnsi="Times New Roman"/>
                <w:sz w:val="20"/>
                <w:szCs w:val="20"/>
              </w:rPr>
              <w:t>19</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t>13</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sidRPr="00420767">
              <w:rPr>
                <w:rFonts w:ascii="Times New Roman" w:hAnsi="Times New Roman"/>
                <w:sz w:val="20"/>
                <w:szCs w:val="20"/>
              </w:rPr>
              <w:t>Сапоги с металлическим носком</w:t>
            </w:r>
          </w:p>
        </w:tc>
        <w:tc>
          <w:tcPr>
            <w:tcW w:w="2921" w:type="pct"/>
            <w:tcBorders>
              <w:top w:val="single" w:sz="4" w:space="0" w:color="auto"/>
              <w:left w:val="nil"/>
              <w:bottom w:val="nil"/>
              <w:right w:val="single" w:sz="4" w:space="0" w:color="auto"/>
            </w:tcBorders>
            <w:shd w:val="clear" w:color="000000" w:fill="FFFFFF"/>
          </w:tcPr>
          <w:p w:rsidR="000B0252" w:rsidRPr="00420767" w:rsidRDefault="000B0252" w:rsidP="00420767">
            <w:pPr>
              <w:spacing w:after="0" w:line="240" w:lineRule="auto"/>
              <w:rPr>
                <w:rFonts w:ascii="Times New Roman" w:hAnsi="Times New Roman"/>
                <w:sz w:val="20"/>
                <w:szCs w:val="20"/>
              </w:rPr>
            </w:pPr>
            <w:r w:rsidRPr="00420767">
              <w:rPr>
                <w:rFonts w:ascii="Times New Roman" w:hAnsi="Times New Roman"/>
                <w:sz w:val="20"/>
                <w:szCs w:val="20"/>
              </w:rPr>
              <w:t xml:space="preserve">Сапоги </w:t>
            </w:r>
            <w:r w:rsidRPr="00531BF5">
              <w:rPr>
                <w:rFonts w:ascii="Times New Roman" w:hAnsi="Times New Roman"/>
                <w:sz w:val="20"/>
                <w:szCs w:val="20"/>
              </w:rPr>
              <w:t>долж</w:t>
            </w:r>
            <w:r>
              <w:rPr>
                <w:rFonts w:ascii="Times New Roman" w:hAnsi="Times New Roman"/>
                <w:sz w:val="20"/>
                <w:szCs w:val="20"/>
              </w:rPr>
              <w:t>ны</w:t>
            </w:r>
            <w:r w:rsidRPr="00531BF5">
              <w:rPr>
                <w:rFonts w:ascii="Times New Roman" w:hAnsi="Times New Roman"/>
                <w:sz w:val="20"/>
                <w:szCs w:val="20"/>
              </w:rPr>
              <w:t xml:space="preserve"> соответствовать</w:t>
            </w:r>
            <w:r w:rsidRPr="00420767">
              <w:rPr>
                <w:rFonts w:ascii="Times New Roman" w:hAnsi="Times New Roman"/>
                <w:sz w:val="20"/>
                <w:szCs w:val="20"/>
              </w:rPr>
              <w:t>:</w:t>
            </w:r>
          </w:p>
          <w:p w:rsidR="000B0252" w:rsidRPr="00420767" w:rsidRDefault="000B0252" w:rsidP="00420767">
            <w:pPr>
              <w:spacing w:after="0" w:line="240" w:lineRule="auto"/>
              <w:rPr>
                <w:rFonts w:ascii="Times New Roman" w:hAnsi="Times New Roman"/>
                <w:sz w:val="20"/>
                <w:szCs w:val="20"/>
              </w:rPr>
            </w:pPr>
            <w:r w:rsidRPr="00420767">
              <w:rPr>
                <w:rFonts w:ascii="Times New Roman" w:hAnsi="Times New Roman"/>
                <w:sz w:val="20"/>
                <w:szCs w:val="20"/>
              </w:rPr>
              <w:t>ТР ТС 019/2011 «О безопасности средств индивидуальной защиты».</w:t>
            </w:r>
          </w:p>
          <w:p w:rsidR="000B0252" w:rsidRPr="00420767" w:rsidRDefault="000B0252" w:rsidP="00420767">
            <w:pPr>
              <w:spacing w:after="0" w:line="240" w:lineRule="auto"/>
              <w:rPr>
                <w:rFonts w:ascii="Times New Roman" w:hAnsi="Times New Roman"/>
                <w:sz w:val="20"/>
                <w:szCs w:val="20"/>
              </w:rPr>
            </w:pPr>
            <w:r w:rsidRPr="00420767">
              <w:rPr>
                <w:rFonts w:ascii="Times New Roman" w:hAnsi="Times New Roman"/>
                <w:sz w:val="20"/>
                <w:szCs w:val="20"/>
              </w:rPr>
              <w:t xml:space="preserve">Технические характеристики:  </w:t>
            </w:r>
          </w:p>
          <w:p w:rsidR="000B0252" w:rsidRPr="00420767" w:rsidRDefault="000B0252" w:rsidP="00420767">
            <w:pPr>
              <w:spacing w:after="0" w:line="240" w:lineRule="auto"/>
              <w:rPr>
                <w:rFonts w:ascii="Times New Roman" w:hAnsi="Times New Roman"/>
                <w:sz w:val="20"/>
                <w:szCs w:val="20"/>
              </w:rPr>
            </w:pPr>
            <w:r w:rsidRPr="00420767">
              <w:rPr>
                <w:rFonts w:ascii="Times New Roman" w:hAnsi="Times New Roman"/>
                <w:sz w:val="20"/>
                <w:szCs w:val="20"/>
              </w:rPr>
              <w:t>Сапоги</w:t>
            </w:r>
            <w:r>
              <w:rPr>
                <w:rFonts w:ascii="Times New Roman" w:hAnsi="Times New Roman"/>
                <w:sz w:val="20"/>
                <w:szCs w:val="20"/>
              </w:rPr>
              <w:t xml:space="preserve"> должны быть</w:t>
            </w:r>
            <w:r w:rsidRPr="00420767">
              <w:rPr>
                <w:rFonts w:ascii="Times New Roman" w:hAnsi="Times New Roman"/>
                <w:sz w:val="20"/>
                <w:szCs w:val="20"/>
              </w:rPr>
              <w:t xml:space="preserve"> изготовлены методом прямого литья подошвы к заготовке верха обуви. Верх сапог изготовлен из натуральной кожи на союзке и заднике и трехслойной кирзы на голенище. Голенище сапог регулируется по ширине застежкой и пряжкой. Подкладка сапог изготовлена из нетканого полотна. В носочной части стопы расположен защитный металлический носок, ударной прочностью 200 Дж. Подошва однослойная, </w:t>
            </w:r>
            <w:proofErr w:type="spellStart"/>
            <w:r w:rsidRPr="00420767">
              <w:rPr>
                <w:rFonts w:ascii="Times New Roman" w:hAnsi="Times New Roman"/>
                <w:sz w:val="20"/>
                <w:szCs w:val="20"/>
              </w:rPr>
              <w:t>маслобензостойкая</w:t>
            </w:r>
            <w:proofErr w:type="spellEnd"/>
            <w:r w:rsidRPr="00420767">
              <w:rPr>
                <w:rFonts w:ascii="Times New Roman" w:hAnsi="Times New Roman"/>
                <w:sz w:val="20"/>
                <w:szCs w:val="20"/>
              </w:rPr>
              <w:t xml:space="preserve">, </w:t>
            </w:r>
            <w:r w:rsidRPr="00420767">
              <w:rPr>
                <w:rFonts w:ascii="Times New Roman" w:hAnsi="Times New Roman"/>
                <w:sz w:val="20"/>
                <w:szCs w:val="20"/>
              </w:rPr>
              <w:lastRenderedPageBreak/>
              <w:t xml:space="preserve">устойчивая к воздействию агрессивных сред (масел, нефтепродукты) и изготовлена из полиуретана. Прочность соединения подошвы и верха обуви обеспечивает дополнительно пристроченная, прилитая </w:t>
            </w:r>
            <w:proofErr w:type="spellStart"/>
            <w:r w:rsidRPr="00420767">
              <w:rPr>
                <w:rFonts w:ascii="Times New Roman" w:hAnsi="Times New Roman"/>
                <w:sz w:val="20"/>
                <w:szCs w:val="20"/>
              </w:rPr>
              <w:t>задинка</w:t>
            </w:r>
            <w:proofErr w:type="spellEnd"/>
            <w:r w:rsidRPr="00420767">
              <w:rPr>
                <w:rFonts w:ascii="Times New Roman" w:hAnsi="Times New Roman"/>
                <w:sz w:val="20"/>
                <w:szCs w:val="20"/>
              </w:rPr>
              <w:t>.</w:t>
            </w:r>
          </w:p>
          <w:p w:rsidR="000B0252" w:rsidRDefault="000B0252" w:rsidP="00420767">
            <w:pPr>
              <w:spacing w:after="0" w:line="240" w:lineRule="auto"/>
              <w:rPr>
                <w:rFonts w:ascii="Times New Roman" w:hAnsi="Times New Roman"/>
                <w:sz w:val="20"/>
                <w:szCs w:val="20"/>
              </w:rPr>
            </w:pPr>
            <w:r w:rsidRPr="00420767">
              <w:rPr>
                <w:rFonts w:ascii="Times New Roman" w:hAnsi="Times New Roman"/>
                <w:sz w:val="20"/>
                <w:szCs w:val="20"/>
              </w:rPr>
              <w:t xml:space="preserve">Высота сапог </w:t>
            </w:r>
            <w:r>
              <w:rPr>
                <w:rFonts w:ascii="Times New Roman" w:hAnsi="Times New Roman"/>
                <w:sz w:val="20"/>
                <w:szCs w:val="20"/>
              </w:rPr>
              <w:t xml:space="preserve">не менее </w:t>
            </w:r>
            <w:r w:rsidRPr="00420767">
              <w:rPr>
                <w:rFonts w:ascii="Times New Roman" w:hAnsi="Times New Roman"/>
                <w:sz w:val="20"/>
                <w:szCs w:val="20"/>
              </w:rPr>
              <w:t>34см.</w:t>
            </w:r>
          </w:p>
          <w:p w:rsidR="000B0252" w:rsidRPr="001F0166" w:rsidRDefault="000B0252" w:rsidP="00420767">
            <w:pPr>
              <w:spacing w:after="0" w:line="240" w:lineRule="auto"/>
              <w:rPr>
                <w:rFonts w:ascii="Times New Roman" w:hAnsi="Times New Roman"/>
                <w:sz w:val="20"/>
                <w:szCs w:val="20"/>
              </w:rPr>
            </w:pPr>
            <w:r w:rsidRPr="002F0DBE">
              <w:rPr>
                <w:rFonts w:ascii="Times New Roman" w:hAnsi="Times New Roman"/>
                <w:sz w:val="20"/>
                <w:szCs w:val="20"/>
              </w:rPr>
              <w:t>Прочность ниточных соединений деталей верха должна составлять не менее 120 Н/см</w:t>
            </w:r>
            <w:r>
              <w:rPr>
                <w:rFonts w:ascii="Times New Roman" w:hAnsi="Times New Roman"/>
                <w:sz w:val="20"/>
                <w:szCs w:val="20"/>
              </w:rPr>
              <w:t xml:space="preserve">, прочность </w:t>
            </w:r>
            <w:r w:rsidRPr="001F0166">
              <w:rPr>
                <w:rFonts w:ascii="Times New Roman" w:hAnsi="Times New Roman"/>
                <w:sz w:val="20"/>
                <w:szCs w:val="20"/>
              </w:rPr>
              <w:t>крепления деталей низа с верхом – не менее 45 Н/см. Ударная прочность подноска: Дж 200. Величина внутреннего безопасного зазора защитного носка при ударе 200Дж</w:t>
            </w:r>
            <w:r>
              <w:rPr>
                <w:rFonts w:ascii="Times New Roman" w:hAnsi="Times New Roman"/>
                <w:sz w:val="20"/>
                <w:szCs w:val="20"/>
              </w:rPr>
              <w:t xml:space="preserve"> - </w:t>
            </w:r>
            <w:r w:rsidRPr="001F0166">
              <w:rPr>
                <w:rFonts w:ascii="Times New Roman" w:hAnsi="Times New Roman"/>
                <w:sz w:val="20"/>
                <w:szCs w:val="20"/>
              </w:rPr>
              <w:t xml:space="preserve">не менее 20мм. Коэффициент снижения прочности крепления деталей низа заготовки от воздействия нефти, масла, бензина </w:t>
            </w:r>
            <w:r>
              <w:rPr>
                <w:rFonts w:ascii="Times New Roman" w:hAnsi="Times New Roman"/>
                <w:sz w:val="20"/>
                <w:szCs w:val="20"/>
              </w:rPr>
              <w:t xml:space="preserve">должна быть </w:t>
            </w:r>
            <w:r w:rsidRPr="001F0166">
              <w:rPr>
                <w:rFonts w:ascii="Times New Roman" w:hAnsi="Times New Roman"/>
                <w:sz w:val="20"/>
                <w:szCs w:val="20"/>
              </w:rPr>
              <w:t>не менее 0,5.</w:t>
            </w:r>
          </w:p>
          <w:p w:rsidR="000B0252" w:rsidRPr="00420767" w:rsidRDefault="000B0252" w:rsidP="00420767">
            <w:pPr>
              <w:spacing w:after="0" w:line="240" w:lineRule="auto"/>
              <w:rPr>
                <w:rFonts w:ascii="Times New Roman" w:hAnsi="Times New Roman"/>
                <w:sz w:val="20"/>
                <w:szCs w:val="20"/>
              </w:rPr>
            </w:pPr>
            <w:r w:rsidRPr="00420767">
              <w:rPr>
                <w:rFonts w:ascii="Times New Roman" w:hAnsi="Times New Roman"/>
                <w:sz w:val="20"/>
                <w:szCs w:val="20"/>
              </w:rPr>
              <w:t>Полнота сапог 10.</w:t>
            </w:r>
          </w:p>
          <w:p w:rsidR="000B0252" w:rsidRPr="00420767" w:rsidRDefault="000B0252" w:rsidP="00420767">
            <w:pPr>
              <w:spacing w:after="0" w:line="240" w:lineRule="auto"/>
              <w:rPr>
                <w:rFonts w:ascii="Times New Roman" w:hAnsi="Times New Roman"/>
                <w:sz w:val="20"/>
                <w:szCs w:val="20"/>
              </w:rPr>
            </w:pPr>
            <w:r w:rsidRPr="00420767">
              <w:rPr>
                <w:rFonts w:ascii="Times New Roman" w:hAnsi="Times New Roman"/>
                <w:sz w:val="20"/>
                <w:szCs w:val="20"/>
              </w:rPr>
              <w:t>Цвет: черный</w:t>
            </w:r>
          </w:p>
          <w:p w:rsidR="000B0252" w:rsidRPr="00420767" w:rsidRDefault="000B0252" w:rsidP="00420767">
            <w:pPr>
              <w:spacing w:after="0" w:line="240" w:lineRule="auto"/>
              <w:rPr>
                <w:rFonts w:ascii="Times New Roman" w:hAnsi="Times New Roman"/>
                <w:sz w:val="20"/>
                <w:szCs w:val="20"/>
              </w:rPr>
            </w:pPr>
          </w:p>
          <w:p w:rsidR="000B0252" w:rsidRPr="00CF7D60" w:rsidRDefault="000B0252" w:rsidP="00B07C9A">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B0252" w:rsidRDefault="000B0252" w:rsidP="00835701">
            <w:pPr>
              <w:spacing w:after="0" w:line="240" w:lineRule="auto"/>
              <w:rPr>
                <w:rFonts w:ascii="Times New Roman" w:hAnsi="Times New Roman"/>
                <w:sz w:val="20"/>
                <w:szCs w:val="20"/>
              </w:rPr>
            </w:pPr>
            <w:r>
              <w:rPr>
                <w:i/>
                <w:noProof/>
                <w:lang w:eastAsia="ru-RU"/>
              </w:rPr>
              <w:drawing>
                <wp:inline distT="0" distB="0" distL="0" distR="0">
                  <wp:extent cx="1771650" cy="1771650"/>
                  <wp:effectExtent l="0" t="0" r="0" b="0"/>
                  <wp:docPr id="38" name="Рисунок 38" descr="Ð¡Ð°Ð¿Ð¾Ð³Ð¸ ÐºÐ¾Ð¼Ð±Ð¸Ð½Ð¸ÑÐ¾Ð²Ð°Ð½Ð½ÑÐµ Ð¾Ð±Ð»ÐµÐ³ÑÐµÐ½Ð½ÑÐµ Ñ Ð¼ÐµÑÐ°Ð»Ð»Ð¸ÑÐµÑÐºÐ¸Ð¼ Ð¿Ð¾Ð´Ð½Ð¾ÑÐºÐ¾Ð¼  Â«Ð¡ÑÐ°Ð½Ð´Ð°ÑÑ-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Ð¿Ð¾Ð³Ð¸ ÐºÐ¾Ð¼Ð±Ð¸Ð½Ð¸ÑÐ¾Ð²Ð°Ð½Ð½ÑÐµ Ð¾Ð±Ð»ÐµÐ³ÑÐµÐ½Ð½ÑÐµ Ñ Ð¼ÐµÑÐ°Ð»Ð»Ð¸ÑÐµÑÐºÐ¸Ð¼ Ð¿Ð¾Ð´Ð½Ð¾ÑÐºÐ¾Ð¼  Â«Ð¡ÑÐ°Ð½Ð´Ð°ÑÑ-ÐÂ»"/>
                          <pic:cNvPicPr>
                            <a:picLocks noChangeAspect="1" noChangeArrowheads="1"/>
                          </pic:cNvPicPr>
                        </pic:nvPicPr>
                        <pic:blipFill>
                          <a:blip r:embed="rId20" r:link="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7050" cy="1777050"/>
                          </a:xfrm>
                          <a:prstGeom prst="rect">
                            <a:avLst/>
                          </a:prstGeom>
                          <a:noFill/>
                          <a:ln>
                            <a:noFill/>
                          </a:ln>
                        </pic:spPr>
                      </pic:pic>
                    </a:graphicData>
                  </a:graphic>
                </wp:inline>
              </w:drawing>
            </w:r>
          </w:p>
          <w:p w:rsidR="000B0252" w:rsidRPr="00CF7D60" w:rsidRDefault="000B0252" w:rsidP="00835701">
            <w:pPr>
              <w:spacing w:after="0" w:line="240" w:lineRule="auto"/>
              <w:rPr>
                <w:rFonts w:ascii="Times New Roman" w:hAnsi="Times New Roman"/>
                <w:sz w:val="20"/>
                <w:szCs w:val="20"/>
              </w:rPr>
            </w:pP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lastRenderedPageBreak/>
              <w:t>пар</w:t>
            </w:r>
          </w:p>
        </w:tc>
        <w:tc>
          <w:tcPr>
            <w:tcW w:w="418" w:type="pct"/>
            <w:tcBorders>
              <w:top w:val="single" w:sz="4" w:space="0" w:color="auto"/>
              <w:left w:val="nil"/>
              <w:bottom w:val="nil"/>
              <w:right w:val="single" w:sz="4" w:space="0" w:color="auto"/>
            </w:tcBorders>
            <w:shd w:val="clear" w:color="000000" w:fill="FFFFFF"/>
          </w:tcPr>
          <w:p w:rsidR="000B0252" w:rsidRDefault="000B0252" w:rsidP="00835701">
            <w:pPr>
              <w:spacing w:after="0" w:line="240" w:lineRule="auto"/>
              <w:rPr>
                <w:rFonts w:ascii="Times New Roman" w:hAnsi="Times New Roman"/>
                <w:sz w:val="20"/>
                <w:szCs w:val="20"/>
              </w:rPr>
            </w:pPr>
            <w:r>
              <w:rPr>
                <w:rFonts w:ascii="Times New Roman" w:hAnsi="Times New Roman"/>
                <w:sz w:val="20"/>
                <w:szCs w:val="20"/>
              </w:rPr>
              <w:t>139</w:t>
            </w:r>
          </w:p>
        </w:tc>
      </w:tr>
      <w:tr w:rsidR="000B0252"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lastRenderedPageBreak/>
              <w:t>14</w:t>
            </w:r>
          </w:p>
        </w:tc>
        <w:tc>
          <w:tcPr>
            <w:tcW w:w="1191" w:type="pct"/>
            <w:tcBorders>
              <w:top w:val="single" w:sz="4" w:space="0" w:color="auto"/>
              <w:left w:val="nil"/>
              <w:bottom w:val="nil"/>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sidRPr="00B07C9A">
              <w:rPr>
                <w:rFonts w:ascii="Times New Roman" w:hAnsi="Times New Roman"/>
                <w:sz w:val="20"/>
                <w:szCs w:val="20"/>
              </w:rPr>
              <w:t>Сапоги мужские ПВХ</w:t>
            </w:r>
          </w:p>
        </w:tc>
        <w:tc>
          <w:tcPr>
            <w:tcW w:w="2921" w:type="pct"/>
            <w:tcBorders>
              <w:top w:val="single" w:sz="4" w:space="0" w:color="auto"/>
              <w:left w:val="nil"/>
              <w:bottom w:val="nil"/>
              <w:right w:val="single" w:sz="4" w:space="0" w:color="auto"/>
            </w:tcBorders>
            <w:shd w:val="clear" w:color="000000" w:fill="FFFFFF"/>
          </w:tcPr>
          <w:p w:rsidR="000B0252" w:rsidRPr="00B07C9A" w:rsidRDefault="000B0252" w:rsidP="00B07C9A">
            <w:pPr>
              <w:spacing w:after="0" w:line="240" w:lineRule="auto"/>
              <w:rPr>
                <w:rFonts w:ascii="Times New Roman" w:hAnsi="Times New Roman"/>
                <w:sz w:val="20"/>
                <w:szCs w:val="20"/>
              </w:rPr>
            </w:pPr>
            <w:r w:rsidRPr="00B07C9A">
              <w:rPr>
                <w:rFonts w:ascii="Times New Roman" w:hAnsi="Times New Roman"/>
                <w:sz w:val="20"/>
                <w:szCs w:val="20"/>
              </w:rPr>
              <w:t xml:space="preserve">Сапоги мужские ПВХ </w:t>
            </w:r>
            <w:r w:rsidRPr="00531BF5">
              <w:rPr>
                <w:rFonts w:ascii="Times New Roman" w:hAnsi="Times New Roman"/>
                <w:sz w:val="20"/>
                <w:szCs w:val="20"/>
              </w:rPr>
              <w:t>долж</w:t>
            </w:r>
            <w:r>
              <w:rPr>
                <w:rFonts w:ascii="Times New Roman" w:hAnsi="Times New Roman"/>
                <w:sz w:val="20"/>
                <w:szCs w:val="20"/>
              </w:rPr>
              <w:t>ны</w:t>
            </w:r>
            <w:r w:rsidRPr="00531BF5">
              <w:rPr>
                <w:rFonts w:ascii="Times New Roman" w:hAnsi="Times New Roman"/>
                <w:sz w:val="20"/>
                <w:szCs w:val="20"/>
              </w:rPr>
              <w:t xml:space="preserve"> соответствовать</w:t>
            </w:r>
            <w:r w:rsidRPr="00B07C9A">
              <w:rPr>
                <w:rFonts w:ascii="Times New Roman" w:hAnsi="Times New Roman"/>
                <w:sz w:val="20"/>
                <w:szCs w:val="20"/>
              </w:rPr>
              <w:t xml:space="preserve">: </w:t>
            </w:r>
          </w:p>
          <w:p w:rsidR="000B0252" w:rsidRPr="00B07C9A" w:rsidRDefault="000B0252" w:rsidP="00B07C9A">
            <w:pPr>
              <w:spacing w:after="0" w:line="240" w:lineRule="auto"/>
              <w:rPr>
                <w:rFonts w:ascii="Times New Roman" w:hAnsi="Times New Roman"/>
                <w:sz w:val="20"/>
                <w:szCs w:val="20"/>
              </w:rPr>
            </w:pPr>
            <w:r w:rsidRPr="00B07C9A">
              <w:rPr>
                <w:rFonts w:ascii="Times New Roman" w:hAnsi="Times New Roman"/>
                <w:sz w:val="20"/>
                <w:szCs w:val="20"/>
              </w:rPr>
              <w:t>ТР ТС 019/2011 «О безопасности средств индивидуальной защиты».</w:t>
            </w:r>
          </w:p>
          <w:p w:rsidR="000B0252" w:rsidRPr="00B07C9A" w:rsidRDefault="000B0252" w:rsidP="00B07C9A">
            <w:pPr>
              <w:spacing w:after="0" w:line="240" w:lineRule="auto"/>
              <w:rPr>
                <w:rFonts w:ascii="Times New Roman" w:hAnsi="Times New Roman"/>
                <w:sz w:val="20"/>
                <w:szCs w:val="20"/>
              </w:rPr>
            </w:pPr>
            <w:r w:rsidRPr="00B07C9A">
              <w:rPr>
                <w:rFonts w:ascii="Times New Roman" w:hAnsi="Times New Roman"/>
                <w:sz w:val="20"/>
                <w:szCs w:val="20"/>
              </w:rPr>
              <w:t xml:space="preserve">Функциональные характеристики:  </w:t>
            </w:r>
          </w:p>
          <w:p w:rsidR="000B0252" w:rsidRPr="00D2028C" w:rsidRDefault="000B0252" w:rsidP="00B07C9A">
            <w:pPr>
              <w:spacing w:after="0" w:line="240" w:lineRule="auto"/>
              <w:rPr>
                <w:rFonts w:ascii="Times New Roman" w:hAnsi="Times New Roman"/>
                <w:sz w:val="20"/>
                <w:szCs w:val="20"/>
              </w:rPr>
            </w:pPr>
            <w:r w:rsidRPr="00B07C9A">
              <w:rPr>
                <w:rFonts w:ascii="Times New Roman" w:hAnsi="Times New Roman"/>
                <w:sz w:val="20"/>
                <w:szCs w:val="20"/>
              </w:rPr>
              <w:t xml:space="preserve">Сапоги </w:t>
            </w:r>
            <w:r>
              <w:rPr>
                <w:rFonts w:ascii="Times New Roman" w:hAnsi="Times New Roman"/>
                <w:sz w:val="20"/>
                <w:szCs w:val="20"/>
              </w:rPr>
              <w:t>должны обеспечивать</w:t>
            </w:r>
            <w:r w:rsidRPr="00B07C9A">
              <w:rPr>
                <w:rFonts w:ascii="Times New Roman" w:hAnsi="Times New Roman"/>
                <w:sz w:val="20"/>
                <w:szCs w:val="20"/>
              </w:rPr>
              <w:t xml:space="preserve"> защиту от кислот концентрации до </w:t>
            </w:r>
            <w:r>
              <w:rPr>
                <w:rFonts w:ascii="Times New Roman" w:hAnsi="Times New Roman"/>
                <w:sz w:val="20"/>
                <w:szCs w:val="20"/>
              </w:rPr>
              <w:t>8</w:t>
            </w:r>
            <w:r w:rsidRPr="00B07C9A">
              <w:rPr>
                <w:rFonts w:ascii="Times New Roman" w:hAnsi="Times New Roman"/>
                <w:sz w:val="20"/>
                <w:szCs w:val="20"/>
              </w:rPr>
              <w:t xml:space="preserve">0%, от растворов щелочей концентрации до </w:t>
            </w:r>
            <w:r>
              <w:rPr>
                <w:rFonts w:ascii="Times New Roman" w:hAnsi="Times New Roman"/>
                <w:sz w:val="20"/>
                <w:szCs w:val="20"/>
              </w:rPr>
              <w:t>5</w:t>
            </w:r>
            <w:r w:rsidRPr="00B07C9A">
              <w:rPr>
                <w:rFonts w:ascii="Times New Roman" w:hAnsi="Times New Roman"/>
                <w:sz w:val="20"/>
                <w:szCs w:val="20"/>
              </w:rPr>
              <w:t>0% (по гидроокиси натрия), от воды и растворов нетоксичных веществ, общих производственных загрязнений.</w:t>
            </w:r>
          </w:p>
          <w:p w:rsidR="000B0252" w:rsidRPr="00B07C9A" w:rsidRDefault="000B0252" w:rsidP="00B07C9A">
            <w:pPr>
              <w:spacing w:after="0" w:line="240" w:lineRule="auto"/>
              <w:rPr>
                <w:rFonts w:ascii="Times New Roman" w:hAnsi="Times New Roman"/>
                <w:sz w:val="20"/>
                <w:szCs w:val="20"/>
              </w:rPr>
            </w:pPr>
            <w:r w:rsidRPr="00B07C9A">
              <w:rPr>
                <w:rFonts w:ascii="Times New Roman" w:hAnsi="Times New Roman"/>
                <w:sz w:val="20"/>
                <w:szCs w:val="20"/>
              </w:rPr>
              <w:t>Защитные свойства (обозначение согласно ГОСТ 12.4.103-83) – К</w:t>
            </w:r>
            <w:r>
              <w:rPr>
                <w:rFonts w:ascii="Times New Roman" w:hAnsi="Times New Roman"/>
                <w:sz w:val="20"/>
                <w:szCs w:val="20"/>
              </w:rPr>
              <w:t>8</w:t>
            </w:r>
            <w:r w:rsidRPr="00B07C9A">
              <w:rPr>
                <w:rFonts w:ascii="Times New Roman" w:hAnsi="Times New Roman"/>
                <w:sz w:val="20"/>
                <w:szCs w:val="20"/>
              </w:rPr>
              <w:t>0, Щ</w:t>
            </w:r>
            <w:r>
              <w:rPr>
                <w:rFonts w:ascii="Times New Roman" w:hAnsi="Times New Roman"/>
                <w:sz w:val="20"/>
                <w:szCs w:val="20"/>
              </w:rPr>
              <w:t>5</w:t>
            </w:r>
            <w:r w:rsidRPr="00B07C9A">
              <w:rPr>
                <w:rFonts w:ascii="Times New Roman" w:hAnsi="Times New Roman"/>
                <w:sz w:val="20"/>
                <w:szCs w:val="20"/>
              </w:rPr>
              <w:t>0, В, З</w:t>
            </w:r>
            <w:r>
              <w:rPr>
                <w:rFonts w:ascii="Times New Roman" w:hAnsi="Times New Roman"/>
                <w:sz w:val="20"/>
                <w:szCs w:val="20"/>
              </w:rPr>
              <w:t xml:space="preserve">, Нс, Нм, </w:t>
            </w:r>
            <w:proofErr w:type="spellStart"/>
            <w:r>
              <w:rPr>
                <w:rFonts w:ascii="Times New Roman" w:hAnsi="Times New Roman"/>
                <w:sz w:val="20"/>
                <w:szCs w:val="20"/>
              </w:rPr>
              <w:t>Сж</w:t>
            </w:r>
            <w:proofErr w:type="spellEnd"/>
            <w:r>
              <w:rPr>
                <w:rFonts w:ascii="Times New Roman" w:hAnsi="Times New Roman"/>
                <w:sz w:val="20"/>
                <w:szCs w:val="20"/>
              </w:rPr>
              <w:t>.</w:t>
            </w:r>
          </w:p>
          <w:p w:rsidR="000B0252" w:rsidRPr="00B07C9A" w:rsidRDefault="000B0252" w:rsidP="00B07C9A">
            <w:pPr>
              <w:spacing w:after="0" w:line="240" w:lineRule="auto"/>
              <w:rPr>
                <w:rFonts w:ascii="Times New Roman" w:hAnsi="Times New Roman"/>
                <w:sz w:val="20"/>
                <w:szCs w:val="20"/>
              </w:rPr>
            </w:pPr>
            <w:r w:rsidRPr="00B07C9A">
              <w:rPr>
                <w:rFonts w:ascii="Times New Roman" w:hAnsi="Times New Roman"/>
                <w:sz w:val="20"/>
                <w:szCs w:val="20"/>
              </w:rPr>
              <w:t xml:space="preserve">Технические характеристики:  </w:t>
            </w:r>
          </w:p>
          <w:p w:rsidR="000B0252" w:rsidRDefault="000B0252" w:rsidP="00B07C9A">
            <w:pPr>
              <w:spacing w:after="0" w:line="240" w:lineRule="auto"/>
              <w:rPr>
                <w:rFonts w:ascii="Times New Roman" w:hAnsi="Times New Roman"/>
                <w:sz w:val="20"/>
                <w:szCs w:val="20"/>
              </w:rPr>
            </w:pPr>
            <w:r w:rsidRPr="00B07C9A">
              <w:rPr>
                <w:rFonts w:ascii="Times New Roman" w:hAnsi="Times New Roman"/>
                <w:sz w:val="20"/>
                <w:szCs w:val="20"/>
              </w:rPr>
              <w:t xml:space="preserve">Сапоги </w:t>
            </w:r>
            <w:r>
              <w:rPr>
                <w:rFonts w:ascii="Times New Roman" w:hAnsi="Times New Roman"/>
                <w:sz w:val="20"/>
                <w:szCs w:val="20"/>
              </w:rPr>
              <w:t xml:space="preserve">должны быть </w:t>
            </w:r>
            <w:r w:rsidRPr="00B07C9A">
              <w:rPr>
                <w:rFonts w:ascii="Times New Roman" w:hAnsi="Times New Roman"/>
                <w:sz w:val="20"/>
                <w:szCs w:val="20"/>
              </w:rPr>
              <w:t>изготовлены литьевым способом из пластиката поливинилхлоридного (ПВХ). Подошва изготовлена из ПВХ. Подкладка сапог выполнена из трикотажного полотна.</w:t>
            </w:r>
          </w:p>
          <w:p w:rsidR="000B0252" w:rsidRPr="00B07C9A" w:rsidRDefault="000B0252" w:rsidP="00B07C9A">
            <w:pPr>
              <w:spacing w:after="0" w:line="240" w:lineRule="auto"/>
              <w:rPr>
                <w:rFonts w:ascii="Times New Roman" w:hAnsi="Times New Roman"/>
                <w:sz w:val="20"/>
                <w:szCs w:val="20"/>
              </w:rPr>
            </w:pPr>
            <w:r w:rsidRPr="00B07C9A">
              <w:rPr>
                <w:rFonts w:ascii="Times New Roman" w:hAnsi="Times New Roman"/>
                <w:sz w:val="20"/>
                <w:szCs w:val="20"/>
              </w:rPr>
              <w:t xml:space="preserve">Высота </w:t>
            </w:r>
            <w:r>
              <w:rPr>
                <w:rFonts w:ascii="Times New Roman" w:hAnsi="Times New Roman"/>
                <w:sz w:val="20"/>
                <w:szCs w:val="20"/>
              </w:rPr>
              <w:t>не менее</w:t>
            </w:r>
            <w:r w:rsidRPr="00B07C9A">
              <w:rPr>
                <w:rFonts w:ascii="Times New Roman" w:hAnsi="Times New Roman"/>
                <w:sz w:val="20"/>
                <w:szCs w:val="20"/>
              </w:rPr>
              <w:t xml:space="preserve"> 34 см. </w:t>
            </w:r>
          </w:p>
          <w:p w:rsidR="000B0252" w:rsidRPr="00B07C9A" w:rsidRDefault="000B0252" w:rsidP="00B07C9A">
            <w:pPr>
              <w:spacing w:after="0" w:line="240" w:lineRule="auto"/>
              <w:rPr>
                <w:rFonts w:ascii="Times New Roman" w:hAnsi="Times New Roman"/>
                <w:sz w:val="20"/>
                <w:szCs w:val="20"/>
              </w:rPr>
            </w:pPr>
            <w:r w:rsidRPr="00B07C9A">
              <w:rPr>
                <w:rFonts w:ascii="Times New Roman" w:hAnsi="Times New Roman"/>
                <w:sz w:val="20"/>
                <w:szCs w:val="20"/>
              </w:rPr>
              <w:t>Цвет: оливковый</w:t>
            </w:r>
            <w:r>
              <w:rPr>
                <w:rFonts w:ascii="Times New Roman" w:hAnsi="Times New Roman"/>
                <w:sz w:val="20"/>
                <w:szCs w:val="20"/>
              </w:rPr>
              <w:t>.</w:t>
            </w:r>
          </w:p>
          <w:p w:rsidR="000B0252" w:rsidRDefault="000B0252" w:rsidP="00B07C9A">
            <w:pPr>
              <w:spacing w:after="0" w:line="240" w:lineRule="auto"/>
              <w:rPr>
                <w:rFonts w:ascii="Times New Roman" w:hAnsi="Times New Roman"/>
                <w:sz w:val="20"/>
                <w:szCs w:val="20"/>
              </w:rPr>
            </w:pPr>
          </w:p>
          <w:p w:rsidR="000B0252" w:rsidRPr="00CF7D60" w:rsidRDefault="000B0252" w:rsidP="00B07C9A">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B0252" w:rsidRDefault="000B0252" w:rsidP="00835701">
            <w:pPr>
              <w:spacing w:after="0" w:line="240" w:lineRule="auto"/>
              <w:rPr>
                <w:rFonts w:ascii="Times New Roman" w:hAnsi="Times New Roman"/>
                <w:sz w:val="20"/>
                <w:szCs w:val="20"/>
              </w:rPr>
            </w:pPr>
            <w:r>
              <w:rPr>
                <w:noProof/>
                <w:lang w:eastAsia="ru-RU"/>
              </w:rPr>
              <w:lastRenderedPageBreak/>
              <w:drawing>
                <wp:inline distT="0" distB="0" distL="0" distR="0">
                  <wp:extent cx="1257300" cy="1877941"/>
                  <wp:effectExtent l="0" t="0" r="0" b="0"/>
                  <wp:docPr id="39" name="Рисунок 39" descr="Сапоги ПВХ мужские «Внедорожник 4x4», цвет 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апоги ПВХ мужские «Внедорожник 4x4», цвет зеленый"/>
                          <pic:cNvPicPr>
                            <a:picLocks noChangeAspect="1" noChangeArrowheads="1"/>
                          </pic:cNvPicPr>
                        </pic:nvPicPr>
                        <pic:blipFill>
                          <a:blip r:embed="rId22" r:link="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835" cy="1887701"/>
                          </a:xfrm>
                          <a:prstGeom prst="rect">
                            <a:avLst/>
                          </a:prstGeom>
                          <a:noFill/>
                          <a:ln>
                            <a:noFill/>
                          </a:ln>
                        </pic:spPr>
                      </pic:pic>
                    </a:graphicData>
                  </a:graphic>
                </wp:inline>
              </w:drawing>
            </w:r>
          </w:p>
          <w:p w:rsidR="000B0252" w:rsidRPr="00CF7D60" w:rsidRDefault="000B0252" w:rsidP="00835701">
            <w:pPr>
              <w:spacing w:after="0" w:line="240" w:lineRule="auto"/>
              <w:rPr>
                <w:rFonts w:ascii="Times New Roman" w:hAnsi="Times New Roman"/>
                <w:sz w:val="20"/>
                <w:szCs w:val="20"/>
              </w:rPr>
            </w:pPr>
          </w:p>
        </w:tc>
        <w:tc>
          <w:tcPr>
            <w:tcW w:w="305" w:type="pct"/>
            <w:tcBorders>
              <w:top w:val="single" w:sz="4" w:space="0" w:color="auto"/>
              <w:left w:val="nil"/>
              <w:bottom w:val="nil"/>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lastRenderedPageBreak/>
              <w:t>пар</w:t>
            </w:r>
          </w:p>
        </w:tc>
        <w:tc>
          <w:tcPr>
            <w:tcW w:w="418" w:type="pct"/>
            <w:tcBorders>
              <w:top w:val="single" w:sz="4" w:space="0" w:color="auto"/>
              <w:left w:val="nil"/>
              <w:bottom w:val="nil"/>
              <w:right w:val="single" w:sz="4" w:space="0" w:color="auto"/>
            </w:tcBorders>
            <w:shd w:val="clear" w:color="000000" w:fill="FFFFFF"/>
          </w:tcPr>
          <w:p w:rsidR="000B0252" w:rsidRDefault="000B0252" w:rsidP="00835701">
            <w:pPr>
              <w:spacing w:after="0" w:line="240" w:lineRule="auto"/>
              <w:rPr>
                <w:rFonts w:ascii="Times New Roman" w:hAnsi="Times New Roman"/>
                <w:sz w:val="20"/>
                <w:szCs w:val="20"/>
              </w:rPr>
            </w:pPr>
            <w:r>
              <w:rPr>
                <w:rFonts w:ascii="Times New Roman" w:hAnsi="Times New Roman"/>
                <w:sz w:val="20"/>
                <w:szCs w:val="20"/>
              </w:rPr>
              <w:t>170</w:t>
            </w:r>
          </w:p>
        </w:tc>
      </w:tr>
      <w:tr w:rsidR="000B0252" w:rsidRPr="00CF7D60" w:rsidTr="004371F3">
        <w:trPr>
          <w:trHeight w:val="3676"/>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lastRenderedPageBreak/>
              <w:t>15</w:t>
            </w:r>
          </w:p>
        </w:tc>
        <w:tc>
          <w:tcPr>
            <w:tcW w:w="1191" w:type="pct"/>
            <w:tcBorders>
              <w:top w:val="single" w:sz="4" w:space="0" w:color="auto"/>
              <w:left w:val="nil"/>
              <w:bottom w:val="single" w:sz="4" w:space="0" w:color="auto"/>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sidRPr="0053733D">
              <w:rPr>
                <w:rFonts w:ascii="Times New Roman" w:hAnsi="Times New Roman"/>
                <w:sz w:val="20"/>
                <w:szCs w:val="20"/>
              </w:rPr>
              <w:t>Сапоги мужские кожаные утепленные</w:t>
            </w:r>
          </w:p>
        </w:tc>
        <w:tc>
          <w:tcPr>
            <w:tcW w:w="2921" w:type="pct"/>
            <w:tcBorders>
              <w:top w:val="single" w:sz="4" w:space="0" w:color="auto"/>
              <w:left w:val="nil"/>
              <w:bottom w:val="single" w:sz="4" w:space="0" w:color="auto"/>
              <w:right w:val="single" w:sz="4" w:space="0" w:color="auto"/>
            </w:tcBorders>
            <w:shd w:val="clear" w:color="000000" w:fill="FFFFFF"/>
          </w:tcPr>
          <w:p w:rsidR="000B0252" w:rsidRDefault="000B0252" w:rsidP="0053733D">
            <w:pPr>
              <w:spacing w:after="0" w:line="240" w:lineRule="auto"/>
              <w:rPr>
                <w:rFonts w:ascii="Times New Roman" w:hAnsi="Times New Roman"/>
                <w:sz w:val="20"/>
                <w:szCs w:val="20"/>
              </w:rPr>
            </w:pPr>
            <w:r w:rsidRPr="0053733D">
              <w:rPr>
                <w:rFonts w:ascii="Times New Roman" w:hAnsi="Times New Roman"/>
                <w:sz w:val="20"/>
                <w:szCs w:val="20"/>
              </w:rPr>
              <w:t xml:space="preserve">Сапоги мужские кожаные </w:t>
            </w:r>
            <w:r w:rsidRPr="00531BF5">
              <w:rPr>
                <w:rFonts w:ascii="Times New Roman" w:hAnsi="Times New Roman"/>
                <w:sz w:val="20"/>
                <w:szCs w:val="20"/>
              </w:rPr>
              <w:t>долж</w:t>
            </w:r>
            <w:r>
              <w:rPr>
                <w:rFonts w:ascii="Times New Roman" w:hAnsi="Times New Roman"/>
                <w:sz w:val="20"/>
                <w:szCs w:val="20"/>
              </w:rPr>
              <w:t>ны</w:t>
            </w:r>
            <w:r w:rsidRPr="00531BF5">
              <w:rPr>
                <w:rFonts w:ascii="Times New Roman" w:hAnsi="Times New Roman"/>
                <w:sz w:val="20"/>
                <w:szCs w:val="20"/>
              </w:rPr>
              <w:t xml:space="preserve"> соответствовать</w:t>
            </w:r>
            <w:r w:rsidRPr="00B07C9A">
              <w:rPr>
                <w:rFonts w:ascii="Times New Roman" w:hAnsi="Times New Roman"/>
                <w:sz w:val="20"/>
                <w:szCs w:val="20"/>
              </w:rPr>
              <w:t xml:space="preserve">: </w:t>
            </w:r>
          </w:p>
          <w:p w:rsidR="000B0252" w:rsidRPr="0053733D" w:rsidRDefault="000B0252" w:rsidP="0053733D">
            <w:pPr>
              <w:spacing w:after="0" w:line="240" w:lineRule="auto"/>
              <w:rPr>
                <w:rFonts w:ascii="Times New Roman" w:hAnsi="Times New Roman"/>
                <w:sz w:val="20"/>
                <w:szCs w:val="20"/>
              </w:rPr>
            </w:pPr>
            <w:r w:rsidRPr="0053733D">
              <w:rPr>
                <w:rFonts w:ascii="Times New Roman" w:hAnsi="Times New Roman"/>
                <w:sz w:val="20"/>
                <w:szCs w:val="20"/>
              </w:rPr>
              <w:t>ТР ТС 019/2011 «О безопасности средств индивидуальной защиты».</w:t>
            </w:r>
          </w:p>
          <w:p w:rsidR="000B0252" w:rsidRPr="0053733D" w:rsidRDefault="000B0252" w:rsidP="0053733D">
            <w:pPr>
              <w:spacing w:after="0" w:line="240" w:lineRule="auto"/>
              <w:rPr>
                <w:rFonts w:ascii="Times New Roman" w:hAnsi="Times New Roman"/>
                <w:sz w:val="20"/>
                <w:szCs w:val="20"/>
              </w:rPr>
            </w:pPr>
            <w:r w:rsidRPr="0053733D">
              <w:rPr>
                <w:rFonts w:ascii="Times New Roman" w:hAnsi="Times New Roman"/>
                <w:sz w:val="20"/>
                <w:szCs w:val="20"/>
              </w:rPr>
              <w:t xml:space="preserve">Функциональные характеристики:  </w:t>
            </w:r>
          </w:p>
          <w:p w:rsidR="000B0252" w:rsidRPr="0053733D" w:rsidRDefault="000B0252" w:rsidP="0053733D">
            <w:pPr>
              <w:spacing w:after="0" w:line="240" w:lineRule="auto"/>
              <w:rPr>
                <w:rFonts w:ascii="Times New Roman" w:hAnsi="Times New Roman"/>
                <w:sz w:val="20"/>
                <w:szCs w:val="20"/>
              </w:rPr>
            </w:pPr>
            <w:r w:rsidRPr="0053733D">
              <w:rPr>
                <w:rFonts w:ascii="Times New Roman" w:hAnsi="Times New Roman"/>
                <w:sz w:val="20"/>
                <w:szCs w:val="20"/>
              </w:rPr>
              <w:t xml:space="preserve">Защитные свойства (обозначение согласно ГОСТ 12.4.103-83) - Нс, Нм, </w:t>
            </w:r>
            <w:proofErr w:type="spellStart"/>
            <w:r w:rsidRPr="0053733D">
              <w:rPr>
                <w:rFonts w:ascii="Times New Roman" w:hAnsi="Times New Roman"/>
                <w:sz w:val="20"/>
                <w:szCs w:val="20"/>
              </w:rPr>
              <w:t>Мун</w:t>
            </w:r>
            <w:proofErr w:type="spellEnd"/>
            <w:r w:rsidRPr="0053733D">
              <w:rPr>
                <w:rFonts w:ascii="Times New Roman" w:hAnsi="Times New Roman"/>
                <w:sz w:val="20"/>
                <w:szCs w:val="20"/>
              </w:rPr>
              <w:t xml:space="preserve"> 200, З, </w:t>
            </w:r>
            <w:proofErr w:type="spellStart"/>
            <w:r w:rsidRPr="0053733D">
              <w:rPr>
                <w:rFonts w:ascii="Times New Roman" w:hAnsi="Times New Roman"/>
                <w:sz w:val="20"/>
                <w:szCs w:val="20"/>
              </w:rPr>
              <w:t>Сж</w:t>
            </w:r>
            <w:proofErr w:type="spellEnd"/>
            <w:r w:rsidRPr="0053733D">
              <w:rPr>
                <w:rFonts w:ascii="Times New Roman" w:hAnsi="Times New Roman"/>
                <w:sz w:val="20"/>
                <w:szCs w:val="20"/>
              </w:rPr>
              <w:t xml:space="preserve">, Ми, </w:t>
            </w:r>
            <w:proofErr w:type="spellStart"/>
            <w:r w:rsidRPr="0053733D">
              <w:rPr>
                <w:rFonts w:ascii="Times New Roman" w:hAnsi="Times New Roman"/>
                <w:sz w:val="20"/>
                <w:szCs w:val="20"/>
              </w:rPr>
              <w:t>Тн</w:t>
            </w:r>
            <w:proofErr w:type="spellEnd"/>
            <w:r w:rsidRPr="0053733D">
              <w:rPr>
                <w:rFonts w:ascii="Times New Roman" w:hAnsi="Times New Roman"/>
                <w:sz w:val="20"/>
                <w:szCs w:val="20"/>
              </w:rPr>
              <w:t xml:space="preserve"> 40</w:t>
            </w:r>
            <w:r>
              <w:rPr>
                <w:rFonts w:ascii="Times New Roman" w:hAnsi="Times New Roman"/>
                <w:sz w:val="20"/>
                <w:szCs w:val="20"/>
              </w:rPr>
              <w:t>.</w:t>
            </w:r>
          </w:p>
          <w:p w:rsidR="000B0252" w:rsidRPr="0053733D" w:rsidRDefault="000B0252" w:rsidP="0053733D">
            <w:pPr>
              <w:spacing w:after="0" w:line="240" w:lineRule="auto"/>
              <w:rPr>
                <w:rFonts w:ascii="Times New Roman" w:hAnsi="Times New Roman"/>
                <w:sz w:val="20"/>
                <w:szCs w:val="20"/>
              </w:rPr>
            </w:pPr>
            <w:r w:rsidRPr="0053733D">
              <w:rPr>
                <w:rFonts w:ascii="Times New Roman" w:hAnsi="Times New Roman"/>
                <w:sz w:val="20"/>
                <w:szCs w:val="20"/>
              </w:rPr>
              <w:t xml:space="preserve">Технические характеристики:  </w:t>
            </w:r>
          </w:p>
          <w:p w:rsidR="000B0252" w:rsidRPr="0053733D" w:rsidRDefault="000B0252" w:rsidP="0053733D">
            <w:pPr>
              <w:spacing w:after="0" w:line="240" w:lineRule="auto"/>
              <w:rPr>
                <w:rFonts w:ascii="Times New Roman" w:hAnsi="Times New Roman"/>
                <w:sz w:val="20"/>
                <w:szCs w:val="20"/>
              </w:rPr>
            </w:pPr>
            <w:r w:rsidRPr="0053733D">
              <w:rPr>
                <w:rFonts w:ascii="Times New Roman" w:hAnsi="Times New Roman"/>
                <w:sz w:val="20"/>
                <w:szCs w:val="20"/>
              </w:rPr>
              <w:t xml:space="preserve">Сапоги </w:t>
            </w:r>
            <w:r>
              <w:rPr>
                <w:rFonts w:ascii="Times New Roman" w:hAnsi="Times New Roman"/>
                <w:sz w:val="20"/>
                <w:szCs w:val="20"/>
              </w:rPr>
              <w:t xml:space="preserve">должны быть </w:t>
            </w:r>
            <w:r w:rsidRPr="0053733D">
              <w:rPr>
                <w:rFonts w:ascii="Times New Roman" w:hAnsi="Times New Roman"/>
                <w:sz w:val="20"/>
                <w:szCs w:val="20"/>
              </w:rPr>
              <w:t>изготовлены методом прямого литья полиуретана и термопластичного полиуретана к заготовке верха обуви. Верх сапог изготовлен из натуральной кожи, толщиной 1,8-2,0 мм. Голенище регулиру</w:t>
            </w:r>
            <w:r>
              <w:rPr>
                <w:rFonts w:ascii="Times New Roman" w:hAnsi="Times New Roman"/>
                <w:sz w:val="20"/>
                <w:szCs w:val="20"/>
              </w:rPr>
              <w:t xml:space="preserve">ется </w:t>
            </w:r>
            <w:r w:rsidRPr="0053733D">
              <w:rPr>
                <w:rFonts w:ascii="Times New Roman" w:hAnsi="Times New Roman"/>
                <w:sz w:val="20"/>
                <w:szCs w:val="20"/>
              </w:rPr>
              <w:t>по ширине с застежкой на пряжку, клапан из кожи.  Подкладка выполнена в виде многослойного утеплителя, который содержит: мех искусственный на трикотажной основе с шерстяным ворсом (</w:t>
            </w:r>
            <w:r>
              <w:rPr>
                <w:rFonts w:ascii="Times New Roman" w:hAnsi="Times New Roman"/>
                <w:sz w:val="20"/>
                <w:szCs w:val="20"/>
              </w:rPr>
              <w:t xml:space="preserve">не менее </w:t>
            </w:r>
            <w:r w:rsidRPr="0053733D">
              <w:rPr>
                <w:rFonts w:ascii="Times New Roman" w:hAnsi="Times New Roman"/>
                <w:sz w:val="20"/>
                <w:szCs w:val="20"/>
              </w:rPr>
              <w:t xml:space="preserve">70% волокно шерсть, </w:t>
            </w:r>
            <w:r>
              <w:rPr>
                <w:rFonts w:ascii="Times New Roman" w:hAnsi="Times New Roman"/>
                <w:sz w:val="20"/>
                <w:szCs w:val="20"/>
              </w:rPr>
              <w:t xml:space="preserve">не более </w:t>
            </w:r>
            <w:r w:rsidRPr="0053733D">
              <w:rPr>
                <w:rFonts w:ascii="Times New Roman" w:hAnsi="Times New Roman"/>
                <w:sz w:val="20"/>
                <w:szCs w:val="20"/>
              </w:rPr>
              <w:t xml:space="preserve">30% волокно полиэфирное, плотность – </w:t>
            </w:r>
            <w:r>
              <w:rPr>
                <w:rFonts w:ascii="Times New Roman" w:hAnsi="Times New Roman"/>
                <w:sz w:val="20"/>
                <w:szCs w:val="20"/>
              </w:rPr>
              <w:t xml:space="preserve">не менее </w:t>
            </w:r>
            <w:r w:rsidRPr="0053733D">
              <w:rPr>
                <w:rFonts w:ascii="Times New Roman" w:hAnsi="Times New Roman"/>
                <w:sz w:val="20"/>
                <w:szCs w:val="20"/>
              </w:rPr>
              <w:t>640 г/кв.м, высота ворса –</w:t>
            </w:r>
            <w:r>
              <w:rPr>
                <w:rFonts w:ascii="Times New Roman" w:hAnsi="Times New Roman"/>
                <w:sz w:val="20"/>
                <w:szCs w:val="20"/>
              </w:rPr>
              <w:t xml:space="preserve"> не менее</w:t>
            </w:r>
            <w:r w:rsidRPr="0053733D">
              <w:rPr>
                <w:rFonts w:ascii="Times New Roman" w:hAnsi="Times New Roman"/>
                <w:sz w:val="20"/>
                <w:szCs w:val="20"/>
              </w:rPr>
              <w:t xml:space="preserve"> 14 мм), утеплитель </w:t>
            </w:r>
            <w:proofErr w:type="spellStart"/>
            <w:r w:rsidRPr="0053733D">
              <w:rPr>
                <w:rFonts w:ascii="Times New Roman" w:hAnsi="Times New Roman"/>
                <w:sz w:val="20"/>
                <w:szCs w:val="20"/>
              </w:rPr>
              <w:t>Шелтер</w:t>
            </w:r>
            <w:proofErr w:type="spellEnd"/>
            <w:r w:rsidRPr="0053733D">
              <w:rPr>
                <w:rFonts w:ascii="Times New Roman" w:hAnsi="Times New Roman"/>
                <w:sz w:val="20"/>
                <w:szCs w:val="20"/>
              </w:rPr>
              <w:t xml:space="preserve"> В-200 с металлизированной пленкой. В пяточной части </w:t>
            </w:r>
            <w:r>
              <w:rPr>
                <w:rFonts w:ascii="Times New Roman" w:hAnsi="Times New Roman"/>
                <w:sz w:val="20"/>
                <w:szCs w:val="20"/>
              </w:rPr>
              <w:t xml:space="preserve">должен быть </w:t>
            </w:r>
            <w:r w:rsidRPr="0053733D">
              <w:rPr>
                <w:rFonts w:ascii="Times New Roman" w:hAnsi="Times New Roman"/>
                <w:sz w:val="20"/>
                <w:szCs w:val="20"/>
              </w:rPr>
              <w:t xml:space="preserve">предусмотрен карман из спилка подкладочного с прокладкой из нетканого материала. Вкладная стелька изготовлена из многослойного утеплителя. Имеется отделка из </w:t>
            </w:r>
            <w:proofErr w:type="spellStart"/>
            <w:r w:rsidRPr="0053733D">
              <w:rPr>
                <w:rFonts w:ascii="Times New Roman" w:hAnsi="Times New Roman"/>
                <w:sz w:val="20"/>
                <w:szCs w:val="20"/>
              </w:rPr>
              <w:t>световозвращающего</w:t>
            </w:r>
            <w:proofErr w:type="spellEnd"/>
            <w:r w:rsidRPr="0053733D">
              <w:rPr>
                <w:rFonts w:ascii="Times New Roman" w:hAnsi="Times New Roman"/>
                <w:sz w:val="20"/>
                <w:szCs w:val="20"/>
              </w:rPr>
              <w:t xml:space="preserve"> материала. Для защиты в носочной части стопы применяются внутренние защитные носки из композитного материала, ударной прочностью 200 Дж, с прокладкой препятствующей надавливанию верхнего края на стопу. Подошва двухслойная, </w:t>
            </w:r>
            <w:proofErr w:type="spellStart"/>
            <w:r w:rsidRPr="0053733D">
              <w:rPr>
                <w:rFonts w:ascii="Times New Roman" w:hAnsi="Times New Roman"/>
                <w:sz w:val="20"/>
                <w:szCs w:val="20"/>
              </w:rPr>
              <w:t>маслобензостойкая</w:t>
            </w:r>
            <w:proofErr w:type="spellEnd"/>
            <w:r w:rsidRPr="0053733D">
              <w:rPr>
                <w:rFonts w:ascii="Times New Roman" w:hAnsi="Times New Roman"/>
                <w:sz w:val="20"/>
                <w:szCs w:val="20"/>
              </w:rPr>
              <w:t xml:space="preserve"> (устойчива к воздействию химических факторов: нефть, нефтепродукты). Верхний слой выполнен из полиуретана, обладает амортизирующими свойствами, гасит ударные нагрузки.  Нижний слой изготовлен из износостойкого, термостойкого (выдерживает температуру +120°С), морозостойкого (выдерживает температуру -40°С) термопластичного полиуретана стойкого к деформациям, истиранию. На сапогах имеется отделка из </w:t>
            </w:r>
            <w:proofErr w:type="spellStart"/>
            <w:r w:rsidRPr="0053733D">
              <w:rPr>
                <w:rFonts w:ascii="Times New Roman" w:hAnsi="Times New Roman"/>
                <w:sz w:val="20"/>
                <w:szCs w:val="20"/>
              </w:rPr>
              <w:t>световозвращающего</w:t>
            </w:r>
            <w:proofErr w:type="spellEnd"/>
            <w:r w:rsidRPr="0053733D">
              <w:rPr>
                <w:rFonts w:ascii="Times New Roman" w:hAnsi="Times New Roman"/>
                <w:sz w:val="20"/>
                <w:szCs w:val="20"/>
              </w:rPr>
              <w:t xml:space="preserve"> материала.</w:t>
            </w:r>
          </w:p>
          <w:p w:rsidR="000B0252" w:rsidRDefault="000B0252" w:rsidP="0053733D">
            <w:pPr>
              <w:spacing w:after="0" w:line="240" w:lineRule="auto"/>
              <w:rPr>
                <w:rFonts w:ascii="Times New Roman" w:hAnsi="Times New Roman"/>
                <w:sz w:val="20"/>
                <w:szCs w:val="20"/>
              </w:rPr>
            </w:pPr>
            <w:r w:rsidRPr="0053733D">
              <w:rPr>
                <w:rFonts w:ascii="Times New Roman" w:hAnsi="Times New Roman"/>
                <w:sz w:val="20"/>
                <w:szCs w:val="20"/>
              </w:rPr>
              <w:t xml:space="preserve">Глубина профиля (протектора) ходового слоя подошвы </w:t>
            </w:r>
            <w:r>
              <w:rPr>
                <w:rFonts w:ascii="Times New Roman" w:hAnsi="Times New Roman"/>
                <w:sz w:val="20"/>
                <w:szCs w:val="20"/>
              </w:rPr>
              <w:t>должна составлять</w:t>
            </w:r>
            <w:r w:rsidRPr="0053733D">
              <w:rPr>
                <w:rFonts w:ascii="Times New Roman" w:hAnsi="Times New Roman"/>
                <w:sz w:val="20"/>
                <w:szCs w:val="20"/>
              </w:rPr>
              <w:t xml:space="preserve"> </w:t>
            </w:r>
            <w:r>
              <w:rPr>
                <w:rFonts w:ascii="Times New Roman" w:hAnsi="Times New Roman"/>
                <w:sz w:val="20"/>
                <w:szCs w:val="20"/>
              </w:rPr>
              <w:t xml:space="preserve">не менее </w:t>
            </w:r>
            <w:r w:rsidRPr="0053733D">
              <w:rPr>
                <w:rFonts w:ascii="Times New Roman" w:hAnsi="Times New Roman"/>
                <w:sz w:val="20"/>
                <w:szCs w:val="20"/>
              </w:rPr>
              <w:t>4,5 мм</w:t>
            </w:r>
            <w:r>
              <w:rPr>
                <w:rFonts w:ascii="Times New Roman" w:hAnsi="Times New Roman"/>
                <w:sz w:val="20"/>
                <w:szCs w:val="20"/>
              </w:rPr>
              <w:t>,</w:t>
            </w:r>
            <w:r w:rsidRPr="0053733D">
              <w:rPr>
                <w:rFonts w:ascii="Times New Roman" w:hAnsi="Times New Roman"/>
                <w:sz w:val="20"/>
                <w:szCs w:val="20"/>
              </w:rPr>
              <w:t xml:space="preserve"> обеспечива</w:t>
            </w:r>
            <w:r>
              <w:rPr>
                <w:rFonts w:ascii="Times New Roman" w:hAnsi="Times New Roman"/>
                <w:sz w:val="20"/>
                <w:szCs w:val="20"/>
              </w:rPr>
              <w:t>ть</w:t>
            </w:r>
            <w:r w:rsidRPr="0053733D">
              <w:rPr>
                <w:rFonts w:ascii="Times New Roman" w:hAnsi="Times New Roman"/>
                <w:sz w:val="20"/>
                <w:szCs w:val="20"/>
              </w:rPr>
              <w:t xml:space="preserve"> защиту от скольжения по </w:t>
            </w:r>
            <w:proofErr w:type="spellStart"/>
            <w:r w:rsidRPr="0053733D">
              <w:rPr>
                <w:rFonts w:ascii="Times New Roman" w:hAnsi="Times New Roman"/>
                <w:sz w:val="20"/>
                <w:szCs w:val="20"/>
              </w:rPr>
              <w:t>зажиренным</w:t>
            </w:r>
            <w:proofErr w:type="spellEnd"/>
            <w:r w:rsidRPr="0053733D">
              <w:rPr>
                <w:rFonts w:ascii="Times New Roman" w:hAnsi="Times New Roman"/>
                <w:sz w:val="20"/>
                <w:szCs w:val="20"/>
              </w:rPr>
              <w:t xml:space="preserve"> поверхностям, а расположенный под углом рисунок протектора обеспечива</w:t>
            </w:r>
            <w:r>
              <w:rPr>
                <w:rFonts w:ascii="Times New Roman" w:hAnsi="Times New Roman"/>
                <w:sz w:val="20"/>
                <w:szCs w:val="20"/>
              </w:rPr>
              <w:t>ть</w:t>
            </w:r>
            <w:r w:rsidRPr="0053733D">
              <w:rPr>
                <w:rFonts w:ascii="Times New Roman" w:hAnsi="Times New Roman"/>
                <w:sz w:val="20"/>
                <w:szCs w:val="20"/>
              </w:rPr>
              <w:t xml:space="preserve"> самоочищение подошвы от загрязнений.</w:t>
            </w:r>
          </w:p>
          <w:p w:rsidR="000B0252" w:rsidRDefault="000B0252" w:rsidP="0053733D">
            <w:pPr>
              <w:spacing w:after="0" w:line="240" w:lineRule="auto"/>
              <w:rPr>
                <w:rFonts w:ascii="Times New Roman" w:hAnsi="Times New Roman"/>
                <w:color w:val="FF0000"/>
                <w:sz w:val="20"/>
                <w:szCs w:val="20"/>
              </w:rPr>
            </w:pPr>
            <w:r w:rsidRPr="005C2A66">
              <w:rPr>
                <w:rFonts w:ascii="Times New Roman" w:hAnsi="Times New Roman"/>
                <w:sz w:val="20"/>
                <w:szCs w:val="20"/>
              </w:rPr>
              <w:t>Прочность ниточных соединений деталей должна составлять не менее 120</w:t>
            </w:r>
            <w:r w:rsidRPr="00B21DE3">
              <w:rPr>
                <w:rFonts w:ascii="Times New Roman" w:hAnsi="Times New Roman"/>
                <w:sz w:val="20"/>
                <w:szCs w:val="20"/>
              </w:rPr>
              <w:t>Н/см. Коэффициент снижения прочности ниточных креплений деталей верха обуви от воздействий химических факторов (нефть, бензин, масло) – не менее 0,6. Внутренний зазор безопасности должен составлять не менее 20мм.</w:t>
            </w:r>
            <w:r>
              <w:rPr>
                <w:rFonts w:ascii="Times New Roman" w:hAnsi="Times New Roman"/>
                <w:color w:val="FF0000"/>
                <w:sz w:val="20"/>
                <w:szCs w:val="20"/>
              </w:rPr>
              <w:t xml:space="preserve"> </w:t>
            </w:r>
          </w:p>
          <w:p w:rsidR="000B0252" w:rsidRPr="0053733D" w:rsidRDefault="000B0252" w:rsidP="0053733D">
            <w:pPr>
              <w:spacing w:after="0" w:line="240" w:lineRule="auto"/>
              <w:rPr>
                <w:rFonts w:ascii="Times New Roman" w:hAnsi="Times New Roman"/>
                <w:sz w:val="20"/>
                <w:szCs w:val="20"/>
              </w:rPr>
            </w:pPr>
            <w:r w:rsidRPr="0053733D">
              <w:rPr>
                <w:rFonts w:ascii="Times New Roman" w:hAnsi="Times New Roman"/>
                <w:sz w:val="20"/>
                <w:szCs w:val="20"/>
              </w:rPr>
              <w:t xml:space="preserve">Высота: </w:t>
            </w:r>
            <w:r>
              <w:rPr>
                <w:rFonts w:ascii="Times New Roman" w:hAnsi="Times New Roman"/>
                <w:sz w:val="20"/>
                <w:szCs w:val="20"/>
              </w:rPr>
              <w:t xml:space="preserve">не менее </w:t>
            </w:r>
            <w:r w:rsidRPr="0053733D">
              <w:rPr>
                <w:rFonts w:ascii="Times New Roman" w:hAnsi="Times New Roman"/>
                <w:sz w:val="20"/>
                <w:szCs w:val="20"/>
              </w:rPr>
              <w:t>29,5 см.</w:t>
            </w:r>
          </w:p>
          <w:p w:rsidR="000B0252" w:rsidRPr="0053733D" w:rsidRDefault="000B0252" w:rsidP="0053733D">
            <w:pPr>
              <w:spacing w:after="0" w:line="240" w:lineRule="auto"/>
              <w:rPr>
                <w:rFonts w:ascii="Times New Roman" w:hAnsi="Times New Roman"/>
                <w:sz w:val="20"/>
                <w:szCs w:val="20"/>
              </w:rPr>
            </w:pPr>
            <w:r w:rsidRPr="0053733D">
              <w:rPr>
                <w:rFonts w:ascii="Times New Roman" w:hAnsi="Times New Roman"/>
                <w:sz w:val="20"/>
                <w:szCs w:val="20"/>
              </w:rPr>
              <w:t>Цвет: черный</w:t>
            </w:r>
          </w:p>
          <w:p w:rsidR="000B0252" w:rsidRDefault="000B0252" w:rsidP="0053733D">
            <w:pPr>
              <w:spacing w:after="0" w:line="240" w:lineRule="auto"/>
              <w:rPr>
                <w:rFonts w:ascii="Times New Roman" w:hAnsi="Times New Roman"/>
                <w:sz w:val="20"/>
                <w:szCs w:val="20"/>
              </w:rPr>
            </w:pPr>
          </w:p>
          <w:p w:rsidR="000B0252" w:rsidRPr="005E65E5" w:rsidRDefault="000B0252" w:rsidP="0053733D">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0B0252" w:rsidRDefault="000B0252" w:rsidP="00835701">
            <w:pPr>
              <w:spacing w:after="0" w:line="240" w:lineRule="auto"/>
              <w:rPr>
                <w:rFonts w:ascii="Times New Roman" w:hAnsi="Times New Roman"/>
                <w:color w:val="FF0000"/>
                <w:sz w:val="20"/>
                <w:szCs w:val="20"/>
              </w:rPr>
            </w:pPr>
            <w:r>
              <w:rPr>
                <w:noProof/>
                <w:lang w:eastAsia="ru-RU"/>
              </w:rPr>
              <w:drawing>
                <wp:inline distT="0" distB="0" distL="0" distR="0">
                  <wp:extent cx="1311936" cy="1809750"/>
                  <wp:effectExtent l="0" t="0" r="0" b="0"/>
                  <wp:docPr id="40" name="Рисунок 40" descr="Сапоги мужские кожаные Техногард-2® утепл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поги мужские кожаные Техногард-2® утепленные"/>
                          <pic:cNvPicPr>
                            <a:picLocks noChangeAspect="1" noChangeArrowheads="1"/>
                          </pic:cNvPicPr>
                        </pic:nvPicPr>
                        <pic:blipFill>
                          <a:blip r:embed="rId24" r:link="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1016" cy="1822276"/>
                          </a:xfrm>
                          <a:prstGeom prst="rect">
                            <a:avLst/>
                          </a:prstGeom>
                          <a:noFill/>
                          <a:ln>
                            <a:noFill/>
                          </a:ln>
                        </pic:spPr>
                      </pic:pic>
                    </a:graphicData>
                  </a:graphic>
                </wp:inline>
              </w:drawing>
            </w:r>
          </w:p>
          <w:p w:rsidR="000B0252" w:rsidRPr="0053733D" w:rsidRDefault="000B0252" w:rsidP="00835701">
            <w:pPr>
              <w:spacing w:after="0" w:line="240" w:lineRule="auto"/>
              <w:rPr>
                <w:rFonts w:ascii="Times New Roman" w:hAnsi="Times New Roman"/>
                <w:color w:val="FF0000"/>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0B0252" w:rsidRPr="00CF7D60" w:rsidRDefault="000B0252" w:rsidP="00835701">
            <w:pPr>
              <w:spacing w:after="0" w:line="240" w:lineRule="auto"/>
              <w:rPr>
                <w:rFonts w:ascii="Times New Roman" w:hAnsi="Times New Roman"/>
                <w:sz w:val="20"/>
                <w:szCs w:val="20"/>
              </w:rPr>
            </w:pPr>
            <w:r>
              <w:rPr>
                <w:rFonts w:ascii="Times New Roman" w:hAnsi="Times New Roman"/>
                <w:sz w:val="20"/>
                <w:szCs w:val="20"/>
              </w:rPr>
              <w:lastRenderedPageBreak/>
              <w:t>пар</w:t>
            </w:r>
          </w:p>
        </w:tc>
        <w:tc>
          <w:tcPr>
            <w:tcW w:w="418" w:type="pct"/>
            <w:tcBorders>
              <w:top w:val="single" w:sz="4" w:space="0" w:color="auto"/>
              <w:left w:val="nil"/>
              <w:bottom w:val="single" w:sz="4" w:space="0" w:color="auto"/>
              <w:right w:val="single" w:sz="4" w:space="0" w:color="auto"/>
            </w:tcBorders>
            <w:shd w:val="clear" w:color="000000" w:fill="FFFFFF"/>
          </w:tcPr>
          <w:p w:rsidR="000B0252" w:rsidRDefault="000B0252" w:rsidP="00835701">
            <w:pPr>
              <w:spacing w:after="0" w:line="240" w:lineRule="auto"/>
              <w:rPr>
                <w:rFonts w:ascii="Times New Roman" w:hAnsi="Times New Roman"/>
                <w:sz w:val="20"/>
                <w:szCs w:val="20"/>
              </w:rPr>
            </w:pPr>
            <w:r>
              <w:rPr>
                <w:rFonts w:ascii="Times New Roman" w:hAnsi="Times New Roman"/>
                <w:sz w:val="20"/>
                <w:szCs w:val="20"/>
              </w:rPr>
              <w:t>85</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16</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Перчатки </w:t>
            </w:r>
            <w:r>
              <w:rPr>
                <w:rFonts w:ascii="Times New Roman" w:hAnsi="Times New Roman"/>
                <w:sz w:val="20"/>
                <w:szCs w:val="20"/>
              </w:rPr>
              <w:t xml:space="preserve">резиновые технические </w:t>
            </w:r>
            <w:proofErr w:type="spellStart"/>
            <w:r>
              <w:rPr>
                <w:rFonts w:ascii="Times New Roman" w:hAnsi="Times New Roman"/>
                <w:sz w:val="20"/>
                <w:szCs w:val="20"/>
              </w:rPr>
              <w:t>кислотощелочестойкие</w:t>
            </w:r>
            <w:proofErr w:type="spellEnd"/>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sidRPr="00992A41">
              <w:rPr>
                <w:rFonts w:ascii="Times New Roman" w:hAnsi="Times New Roman"/>
                <w:sz w:val="20"/>
                <w:szCs w:val="20"/>
              </w:rPr>
              <w:t>Перчатки 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992A41"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019/2011 </w:t>
            </w:r>
            <w:r w:rsidRPr="00992A41">
              <w:rPr>
                <w:rFonts w:ascii="Times New Roman" w:hAnsi="Times New Roman"/>
                <w:sz w:val="20"/>
                <w:szCs w:val="20"/>
              </w:rPr>
              <w:t>Технический регламент Таможенного союза «О безопасности средств индивидуальной защиты», ГОСТ 12.4.183-91, ГОСТ 20010-93, ГОСТ 12.4.252-2013</w:t>
            </w:r>
          </w:p>
          <w:p w:rsidR="004371F3" w:rsidRPr="00992A41"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 xml:space="preserve">Функциональные характеристики:  </w:t>
            </w:r>
          </w:p>
          <w:p w:rsidR="004371F3" w:rsidRPr="00992A41" w:rsidRDefault="004371F3" w:rsidP="004371F3">
            <w:pPr>
              <w:spacing w:after="0" w:line="240" w:lineRule="auto"/>
              <w:jc w:val="both"/>
              <w:rPr>
                <w:rFonts w:ascii="Times New Roman" w:hAnsi="Times New Roman"/>
                <w:sz w:val="20"/>
                <w:szCs w:val="20"/>
              </w:rPr>
            </w:pPr>
            <w:r w:rsidRPr="00992A41">
              <w:rPr>
                <w:rFonts w:ascii="Times New Roman" w:hAnsi="Times New Roman"/>
                <w:color w:val="212529"/>
                <w:sz w:val="20"/>
                <w:szCs w:val="20"/>
                <w:shd w:val="clear" w:color="auto" w:fill="FFFFFF"/>
              </w:rPr>
              <w:t>Предназначены для работы с химическими веществами (растворы кислот до 20%, концентрации и щелочей до 20% концентрации). Имеют гладкую поверхность. Изготавливаются двухслойными. Внутренний и наружный слои различаются по цвету</w:t>
            </w:r>
            <w:r w:rsidRPr="00992A41">
              <w:rPr>
                <w:rFonts w:ascii="Times New Roman" w:hAnsi="Times New Roman"/>
                <w:sz w:val="20"/>
                <w:szCs w:val="20"/>
              </w:rPr>
              <w:t>.</w:t>
            </w:r>
          </w:p>
          <w:p w:rsidR="004371F3" w:rsidRPr="00992A41"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Технические характеристики:</w:t>
            </w:r>
          </w:p>
          <w:p w:rsidR="004371F3" w:rsidRPr="00992A41"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 xml:space="preserve">Перчатки изготовлены из натурального латекса. </w:t>
            </w:r>
            <w:r w:rsidRPr="00F20D02">
              <w:rPr>
                <w:rFonts w:ascii="Times New Roman" w:hAnsi="Times New Roman"/>
                <w:sz w:val="20"/>
                <w:szCs w:val="20"/>
              </w:rPr>
              <w:t xml:space="preserve">Тип манжеты - прямая. </w:t>
            </w:r>
          </w:p>
          <w:p w:rsidR="004371F3"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Толщина перчаток составляет не менее 0,6</w:t>
            </w:r>
            <w:r>
              <w:rPr>
                <w:rFonts w:ascii="Times New Roman" w:hAnsi="Times New Roman"/>
                <w:sz w:val="20"/>
                <w:szCs w:val="20"/>
              </w:rPr>
              <w:t xml:space="preserve"> мм</w:t>
            </w:r>
            <w:r w:rsidRPr="00992A41">
              <w:rPr>
                <w:rFonts w:ascii="Times New Roman" w:hAnsi="Times New Roman"/>
                <w:sz w:val="20"/>
                <w:szCs w:val="20"/>
              </w:rPr>
              <w:t xml:space="preserve">, длина не менее 300 мм. </w:t>
            </w:r>
          </w:p>
          <w:p w:rsidR="004371F3" w:rsidRPr="00992A41" w:rsidRDefault="004371F3" w:rsidP="004371F3">
            <w:pPr>
              <w:spacing w:after="0" w:line="240" w:lineRule="auto"/>
              <w:jc w:val="both"/>
              <w:rPr>
                <w:rFonts w:ascii="Times New Roman" w:hAnsi="Times New Roman"/>
                <w:sz w:val="20"/>
                <w:szCs w:val="20"/>
              </w:rPr>
            </w:pPr>
            <w:r>
              <w:rPr>
                <w:rFonts w:ascii="Times New Roman" w:hAnsi="Times New Roman"/>
                <w:sz w:val="20"/>
                <w:szCs w:val="20"/>
              </w:rPr>
              <w:t>Перчатки д</w:t>
            </w:r>
            <w:r w:rsidRPr="00992A41">
              <w:rPr>
                <w:rFonts w:ascii="Times New Roman" w:hAnsi="Times New Roman"/>
                <w:sz w:val="20"/>
                <w:szCs w:val="20"/>
              </w:rPr>
              <w:t>олжны поставляться в индивидуальной упаковке.</w:t>
            </w:r>
          </w:p>
          <w:p w:rsidR="004371F3" w:rsidRPr="00992A41"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Цвет - черный</w:t>
            </w:r>
          </w:p>
          <w:p w:rsidR="004371F3" w:rsidRPr="00992A41"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992A41">
              <w:rPr>
                <w:rFonts w:ascii="Times New Roman" w:hAnsi="Times New Roman"/>
                <w:sz w:val="20"/>
                <w:szCs w:val="20"/>
              </w:rPr>
              <w:t>ТР ТС 019/2011</w:t>
            </w:r>
            <w:r>
              <w:rPr>
                <w:rFonts w:ascii="Times New Roman" w:hAnsi="Times New Roman"/>
                <w:sz w:val="20"/>
                <w:szCs w:val="20"/>
              </w:rPr>
              <w:t>.</w:t>
            </w:r>
          </w:p>
          <w:p w:rsidR="004371F3" w:rsidRPr="00992A41" w:rsidRDefault="004371F3" w:rsidP="004371F3">
            <w:pPr>
              <w:spacing w:after="0" w:line="240" w:lineRule="auto"/>
              <w:rPr>
                <w:rFonts w:ascii="Times New Roman" w:hAnsi="Times New Roman"/>
                <w:sz w:val="20"/>
                <w:szCs w:val="20"/>
              </w:rPr>
            </w:pPr>
            <w:r w:rsidRPr="00992A41">
              <w:rPr>
                <w:rFonts w:ascii="Times New Roman" w:hAnsi="Times New Roman"/>
                <w:sz w:val="20"/>
                <w:szCs w:val="20"/>
              </w:rPr>
              <w:t>Конструкция представлена на эскизе:</w:t>
            </w:r>
          </w:p>
          <w:p w:rsidR="004371F3" w:rsidRDefault="004371F3" w:rsidP="004371F3">
            <w:pPr>
              <w:spacing w:after="0" w:line="240" w:lineRule="auto"/>
              <w:rPr>
                <w:rFonts w:ascii="Times New Roman" w:hAnsi="Times New Roman"/>
                <w:sz w:val="20"/>
                <w:szCs w:val="20"/>
              </w:rPr>
            </w:pPr>
          </w:p>
          <w:p w:rsidR="004371F3" w:rsidRPr="00CF7D60" w:rsidRDefault="004371F3" w:rsidP="004371F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433015" cy="107476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IMG_20170209_15002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1433015" cy="1074761"/>
                          </a:xfrm>
                          <a:prstGeom prst="rect">
                            <a:avLst/>
                          </a:prstGeom>
                        </pic:spPr>
                      </pic:pic>
                    </a:graphicData>
                  </a:graphic>
                </wp:inline>
              </w:drawing>
            </w:r>
          </w:p>
          <w:p w:rsidR="004371F3" w:rsidRPr="0053733D" w:rsidRDefault="004371F3" w:rsidP="004371F3">
            <w:pPr>
              <w:spacing w:after="0" w:line="240" w:lineRule="auto"/>
              <w:rPr>
                <w:rFonts w:ascii="Times New Roman" w:hAnsi="Times New Roman"/>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408</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17</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Перчатки трикотажные с точечным полимерным покр</w:t>
            </w:r>
            <w:r>
              <w:rPr>
                <w:rFonts w:ascii="Times New Roman" w:hAnsi="Times New Roman"/>
                <w:sz w:val="20"/>
                <w:szCs w:val="20"/>
              </w:rPr>
              <w:t>ытием</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sidRPr="00992A41">
              <w:rPr>
                <w:rFonts w:ascii="Times New Roman" w:hAnsi="Times New Roman"/>
                <w:sz w:val="20"/>
                <w:szCs w:val="20"/>
              </w:rPr>
              <w:t>Перчатки 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019/2011 </w:t>
            </w:r>
            <w:r w:rsidRPr="00992A41">
              <w:rPr>
                <w:rFonts w:ascii="Times New Roman" w:hAnsi="Times New Roman"/>
                <w:sz w:val="20"/>
                <w:szCs w:val="20"/>
              </w:rPr>
              <w:t>Технический регламент Таможенного союза «О безопасности средств индивидуальной защиты»</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Защитные перчатки предназначены для работы с сухими предметами, обеспечивают комфорт и надежный захват предметов. Применение: склады, строительные, погрузо-разгрузочные </w:t>
            </w:r>
            <w:r w:rsidRPr="00CF7D60">
              <w:rPr>
                <w:rFonts w:ascii="Times New Roman" w:hAnsi="Times New Roman"/>
                <w:sz w:val="20"/>
                <w:szCs w:val="20"/>
              </w:rPr>
              <w:lastRenderedPageBreak/>
              <w:t>работы, упаковка и т.д.</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4371F3" w:rsidRPr="000A179F"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Перчатки изготовлены из хлопко</w:t>
            </w:r>
            <w:r>
              <w:rPr>
                <w:rFonts w:ascii="Times New Roman" w:hAnsi="Times New Roman"/>
                <w:sz w:val="20"/>
                <w:szCs w:val="20"/>
              </w:rPr>
              <w:t>поли</w:t>
            </w:r>
            <w:r w:rsidRPr="00CF7D60">
              <w:rPr>
                <w:rFonts w:ascii="Times New Roman" w:hAnsi="Times New Roman"/>
                <w:sz w:val="20"/>
                <w:szCs w:val="20"/>
              </w:rPr>
              <w:t xml:space="preserve">эфирной пряжи, класса вязки 10. </w:t>
            </w:r>
            <w:r w:rsidRPr="000A179F">
              <w:rPr>
                <w:rFonts w:ascii="Times New Roman" w:hAnsi="Times New Roman"/>
                <w:sz w:val="20"/>
                <w:szCs w:val="20"/>
              </w:rPr>
              <w:t>Количество нитей – не менее 5</w:t>
            </w:r>
            <w:r>
              <w:rPr>
                <w:rFonts w:ascii="Times New Roman" w:hAnsi="Times New Roman"/>
                <w:sz w:val="20"/>
                <w:szCs w:val="20"/>
              </w:rPr>
              <w:t xml:space="preserve">. </w:t>
            </w:r>
            <w:r w:rsidRPr="00CF7D60">
              <w:rPr>
                <w:rFonts w:ascii="Times New Roman" w:hAnsi="Times New Roman"/>
                <w:sz w:val="20"/>
                <w:szCs w:val="20"/>
              </w:rPr>
              <w:t>Перчатки пятипалые и не имеют швов. На ладонной части предусмотрено нанесение протектора из поливинилхлорида.</w:t>
            </w:r>
            <w:r>
              <w:rPr>
                <w:rFonts w:ascii="Times New Roman" w:hAnsi="Times New Roman"/>
                <w:sz w:val="20"/>
                <w:szCs w:val="20"/>
              </w:rPr>
              <w:t xml:space="preserve"> </w:t>
            </w:r>
            <w:r w:rsidRPr="000A179F">
              <w:rPr>
                <w:rFonts w:ascii="Times New Roman" w:hAnsi="Times New Roman"/>
                <w:color w:val="000000"/>
                <w:sz w:val="21"/>
                <w:szCs w:val="21"/>
                <w:shd w:val="clear" w:color="auto" w:fill="FFFFFF"/>
              </w:rPr>
              <w:t xml:space="preserve">Манжета на резинке плотно прилегает к </w:t>
            </w:r>
            <w:r>
              <w:rPr>
                <w:rFonts w:ascii="Times New Roman" w:hAnsi="Times New Roman"/>
                <w:color w:val="000000"/>
                <w:sz w:val="21"/>
                <w:szCs w:val="21"/>
                <w:shd w:val="clear" w:color="auto" w:fill="FFFFFF"/>
              </w:rPr>
              <w:t xml:space="preserve">руке. Ручной </w:t>
            </w:r>
            <w:proofErr w:type="spellStart"/>
            <w:r>
              <w:rPr>
                <w:rFonts w:ascii="Times New Roman" w:hAnsi="Times New Roman"/>
                <w:color w:val="000000"/>
                <w:sz w:val="21"/>
                <w:szCs w:val="21"/>
                <w:shd w:val="clear" w:color="auto" w:fill="FFFFFF"/>
              </w:rPr>
              <w:t>оверлок</w:t>
            </w:r>
            <w:proofErr w:type="spellEnd"/>
            <w:r>
              <w:rPr>
                <w:rFonts w:ascii="Times New Roman" w:hAnsi="Times New Roman"/>
                <w:color w:val="000000"/>
                <w:sz w:val="21"/>
                <w:szCs w:val="21"/>
                <w:shd w:val="clear" w:color="auto" w:fill="FFFFFF"/>
              </w:rPr>
              <w:t xml:space="preserve"> не </w:t>
            </w:r>
            <w:r w:rsidRPr="000A179F">
              <w:rPr>
                <w:rFonts w:ascii="Times New Roman" w:hAnsi="Times New Roman"/>
                <w:color w:val="000000"/>
                <w:sz w:val="21"/>
                <w:szCs w:val="21"/>
                <w:shd w:val="clear" w:color="auto" w:fill="FFFFFF"/>
              </w:rPr>
              <w:t>позволяет краю перчатки распускаться. Не</w:t>
            </w:r>
            <w:r>
              <w:rPr>
                <w:rFonts w:ascii="Times New Roman" w:hAnsi="Times New Roman"/>
                <w:color w:val="000000"/>
                <w:sz w:val="21"/>
                <w:szCs w:val="21"/>
                <w:shd w:val="clear" w:color="auto" w:fill="FFFFFF"/>
              </w:rPr>
              <w:t xml:space="preserve"> </w:t>
            </w:r>
            <w:r w:rsidRPr="000A179F">
              <w:rPr>
                <w:rFonts w:ascii="Times New Roman" w:hAnsi="Times New Roman"/>
                <w:color w:val="000000"/>
                <w:sz w:val="21"/>
                <w:szCs w:val="21"/>
                <w:shd w:val="clear" w:color="auto" w:fill="FFFFFF"/>
              </w:rPr>
              <w:t>перекручиваются, вязка ровная, без зацепок и выпущенных петель, при растягивании не</w:t>
            </w:r>
            <w:r>
              <w:rPr>
                <w:rFonts w:ascii="Times New Roman" w:hAnsi="Times New Roman"/>
                <w:color w:val="000000"/>
                <w:sz w:val="21"/>
                <w:szCs w:val="21"/>
                <w:shd w:val="clear" w:color="auto" w:fill="FFFFFF"/>
              </w:rPr>
              <w:t xml:space="preserve"> </w:t>
            </w:r>
            <w:r w:rsidRPr="000A179F">
              <w:rPr>
                <w:rFonts w:ascii="Times New Roman" w:hAnsi="Times New Roman"/>
                <w:color w:val="000000"/>
                <w:sz w:val="21"/>
                <w:szCs w:val="21"/>
                <w:shd w:val="clear" w:color="auto" w:fill="FFFFFF"/>
              </w:rPr>
              <w:t>распускаются, однослойные.</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Содержание хлопка в составе материала </w:t>
            </w:r>
            <w:r>
              <w:rPr>
                <w:rFonts w:ascii="Times New Roman" w:hAnsi="Times New Roman"/>
                <w:sz w:val="20"/>
                <w:szCs w:val="20"/>
              </w:rPr>
              <w:t xml:space="preserve">не менее 50%, </w:t>
            </w:r>
            <w:r w:rsidRPr="00CF7D60">
              <w:rPr>
                <w:rFonts w:ascii="Times New Roman" w:hAnsi="Times New Roman"/>
                <w:sz w:val="20"/>
                <w:szCs w:val="20"/>
              </w:rPr>
              <w:t xml:space="preserve">полиэфира </w:t>
            </w:r>
            <w:r>
              <w:rPr>
                <w:rFonts w:ascii="Times New Roman" w:hAnsi="Times New Roman"/>
                <w:sz w:val="20"/>
                <w:szCs w:val="20"/>
              </w:rPr>
              <w:t xml:space="preserve">не более </w:t>
            </w:r>
            <w:r w:rsidRPr="00CF7D60">
              <w:rPr>
                <w:rFonts w:ascii="Times New Roman" w:hAnsi="Times New Roman"/>
                <w:sz w:val="20"/>
                <w:szCs w:val="20"/>
              </w:rPr>
              <w:t xml:space="preserve">50%. </w:t>
            </w:r>
          </w:p>
          <w:p w:rsidR="004371F3" w:rsidRDefault="004371F3" w:rsidP="004371F3">
            <w:pPr>
              <w:spacing w:after="0" w:line="240" w:lineRule="auto"/>
              <w:jc w:val="both"/>
              <w:rPr>
                <w:rFonts w:ascii="Times New Roman" w:hAnsi="Times New Roman"/>
                <w:sz w:val="20"/>
                <w:szCs w:val="20"/>
              </w:rPr>
            </w:pPr>
            <w:r>
              <w:rPr>
                <w:rFonts w:ascii="Times New Roman" w:hAnsi="Times New Roman"/>
                <w:sz w:val="20"/>
                <w:szCs w:val="20"/>
              </w:rPr>
              <w:t>Длина перчатки – не менее 23 см.</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Прочность при разрыве не менее 140 Н. </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Стойкость к истиранию не менее </w:t>
            </w:r>
            <w:r>
              <w:rPr>
                <w:rFonts w:ascii="Times New Roman" w:hAnsi="Times New Roman"/>
                <w:sz w:val="20"/>
                <w:szCs w:val="20"/>
              </w:rPr>
              <w:t>1600 циклов</w:t>
            </w:r>
            <w:r w:rsidRPr="00CF7D60">
              <w:rPr>
                <w:rFonts w:ascii="Times New Roman" w:hAnsi="Times New Roman"/>
                <w:sz w:val="20"/>
                <w:szCs w:val="20"/>
              </w:rPr>
              <w:t xml:space="preserve">. </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Масса одной пары: </w:t>
            </w:r>
            <w:r>
              <w:rPr>
                <w:rFonts w:ascii="Times New Roman" w:hAnsi="Times New Roman"/>
                <w:sz w:val="20"/>
                <w:szCs w:val="20"/>
              </w:rPr>
              <w:t xml:space="preserve">не менее </w:t>
            </w:r>
            <w:r w:rsidRPr="00CF7D60">
              <w:rPr>
                <w:rFonts w:ascii="Times New Roman" w:hAnsi="Times New Roman"/>
                <w:sz w:val="20"/>
                <w:szCs w:val="20"/>
              </w:rPr>
              <w:t>48±3 г.</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Цвет - белый</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 xml:space="preserve">ТР ТС 019/2011 </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Pr>
                <w:noProof/>
                <w:lang w:eastAsia="ru-RU"/>
              </w:rPr>
              <w:drawing>
                <wp:inline distT="0" distB="0" distL="0" distR="0">
                  <wp:extent cx="1433015" cy="1637603"/>
                  <wp:effectExtent l="95250" t="0" r="91440" b="0"/>
                  <wp:docPr id="52" name="Рисунок 52" descr="https://avatars.mds.yandex.net/get-mpic/4252138/img_id2668951167044983399.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mpic/4252138/img_id2668951167044983399.jpeg/ori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9847"/>
                          <a:stretch/>
                        </pic:blipFill>
                        <pic:spPr bwMode="auto">
                          <a:xfrm rot="5400000">
                            <a:off x="0" y="0"/>
                            <a:ext cx="1434265" cy="16390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6600</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18</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Перчатки трикотажные утепленные </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sidRPr="00992A41">
              <w:rPr>
                <w:rFonts w:ascii="Times New Roman" w:hAnsi="Times New Roman"/>
                <w:sz w:val="20"/>
                <w:szCs w:val="20"/>
              </w:rPr>
              <w:t>Перчатки 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019/2011 </w:t>
            </w:r>
            <w:r w:rsidRPr="00992A41">
              <w:rPr>
                <w:rFonts w:ascii="Times New Roman" w:hAnsi="Times New Roman"/>
                <w:sz w:val="20"/>
                <w:szCs w:val="20"/>
              </w:rPr>
              <w:t>Технический регламент Таможенного союза «О безопасности средств индивидуальной защиты»</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Функциональные</w:t>
            </w:r>
            <w:r>
              <w:rPr>
                <w:rFonts w:ascii="Times New Roman" w:hAnsi="Times New Roman"/>
                <w:sz w:val="20"/>
                <w:szCs w:val="20"/>
              </w:rPr>
              <w:t xml:space="preserve"> и технические характеристики:</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Перчатки трикотажные вязанные из полиакрилонитрила. Класс вязки: 7. Перчатки имеют плюшевое переплетение основы. На перчатках выполнено точечное ПВХ покрытие ладони для защиты рук от механических воздействий и общепроизводственных загрязнений в холодную погоду.</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Материал основы: ПАН 100% (акрил). </w:t>
            </w:r>
          </w:p>
          <w:p w:rsidR="004371F3" w:rsidRDefault="004371F3" w:rsidP="004371F3">
            <w:pPr>
              <w:spacing w:after="0" w:line="240" w:lineRule="auto"/>
              <w:jc w:val="both"/>
              <w:rPr>
                <w:rFonts w:ascii="Times New Roman" w:hAnsi="Times New Roman"/>
                <w:sz w:val="20"/>
                <w:szCs w:val="20"/>
              </w:rPr>
            </w:pPr>
            <w:r>
              <w:rPr>
                <w:rFonts w:ascii="Times New Roman" w:hAnsi="Times New Roman"/>
                <w:sz w:val="20"/>
                <w:szCs w:val="20"/>
              </w:rPr>
              <w:t>Длина – не менее 23 см.</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Прочность при разрыве не менее 140 Н. </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Стойкос</w:t>
            </w:r>
            <w:r>
              <w:rPr>
                <w:rFonts w:ascii="Times New Roman" w:hAnsi="Times New Roman"/>
                <w:sz w:val="20"/>
                <w:szCs w:val="20"/>
              </w:rPr>
              <w:t xml:space="preserve">ть к истиранию не менее 1600 циклов. </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Масса одной пары: </w:t>
            </w:r>
            <w:r>
              <w:rPr>
                <w:rFonts w:ascii="Times New Roman" w:hAnsi="Times New Roman"/>
                <w:sz w:val="20"/>
                <w:szCs w:val="20"/>
              </w:rPr>
              <w:t xml:space="preserve">не менее </w:t>
            </w:r>
            <w:r w:rsidRPr="00CF7D60">
              <w:rPr>
                <w:rFonts w:ascii="Times New Roman" w:hAnsi="Times New Roman"/>
                <w:sz w:val="20"/>
                <w:szCs w:val="20"/>
              </w:rPr>
              <w:t>57±3 г.</w:t>
            </w:r>
          </w:p>
          <w:p w:rsidR="004371F3" w:rsidRDefault="004371F3" w:rsidP="004371F3">
            <w:pPr>
              <w:spacing w:after="0" w:line="240" w:lineRule="auto"/>
              <w:jc w:val="both"/>
              <w:rPr>
                <w:rFonts w:ascii="Times New Roman" w:hAnsi="Times New Roman"/>
                <w:sz w:val="20"/>
                <w:szCs w:val="20"/>
              </w:rPr>
            </w:pPr>
            <w:r>
              <w:rPr>
                <w:rFonts w:ascii="Times New Roman" w:hAnsi="Times New Roman"/>
                <w:sz w:val="20"/>
                <w:szCs w:val="20"/>
              </w:rPr>
              <w:t>Цвет – сигнальный, оранжевый.</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Обязательно наличие маркировки</w:t>
            </w:r>
            <w:r>
              <w:rPr>
                <w:rFonts w:ascii="Times New Roman" w:hAnsi="Times New Roman"/>
                <w:sz w:val="20"/>
                <w:szCs w:val="20"/>
              </w:rPr>
              <w:t xml:space="preserve">. </w:t>
            </w:r>
            <w:r w:rsidRPr="00CF7D60">
              <w:rPr>
                <w:rFonts w:ascii="Times New Roman" w:hAnsi="Times New Roman"/>
                <w:sz w:val="20"/>
                <w:szCs w:val="20"/>
              </w:rPr>
              <w:t xml:space="preserve">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 xml:space="preserve">ТР ТС 019/2011. </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Default="004371F3" w:rsidP="004371F3">
            <w:pPr>
              <w:spacing w:after="0" w:line="240" w:lineRule="auto"/>
              <w:rPr>
                <w:rFonts w:ascii="Times New Roman" w:hAnsi="Times New Roman"/>
                <w:noProof/>
                <w:sz w:val="20"/>
                <w:szCs w:val="20"/>
                <w:lang w:eastAsia="ru-RU"/>
              </w:rPr>
            </w:pPr>
          </w:p>
          <w:p w:rsidR="004371F3" w:rsidRDefault="004371F3" w:rsidP="004371F3">
            <w:pPr>
              <w:spacing w:after="0" w:line="240" w:lineRule="auto"/>
              <w:rPr>
                <w:rFonts w:ascii="Times New Roman" w:hAnsi="Times New Roman"/>
                <w:noProof/>
                <w:sz w:val="20"/>
                <w:szCs w:val="20"/>
                <w:lang w:eastAsia="ru-RU"/>
              </w:rPr>
            </w:pPr>
            <w:r>
              <w:rPr>
                <w:noProof/>
                <w:lang w:eastAsia="ru-RU"/>
              </w:rPr>
              <w:lastRenderedPageBreak/>
              <w:drawing>
                <wp:inline distT="0" distB="0" distL="0" distR="0">
                  <wp:extent cx="1398895" cy="139889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398298" cy="1398298"/>
                          </a:xfrm>
                          <a:prstGeom prst="rect">
                            <a:avLst/>
                          </a:prstGeom>
                        </pic:spPr>
                      </pic:pic>
                    </a:graphicData>
                  </a:graphic>
                </wp:inline>
              </w:drawing>
            </w:r>
          </w:p>
          <w:p w:rsidR="004371F3" w:rsidRPr="0053733D" w:rsidRDefault="004371F3" w:rsidP="004371F3">
            <w:pPr>
              <w:spacing w:after="0" w:line="240" w:lineRule="auto"/>
              <w:rPr>
                <w:rFonts w:ascii="Times New Roman" w:hAnsi="Times New Roman"/>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1197</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19</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Рукавицы комбинированные </w:t>
            </w:r>
            <w:r>
              <w:rPr>
                <w:rFonts w:ascii="Times New Roman" w:hAnsi="Times New Roman"/>
                <w:sz w:val="20"/>
                <w:szCs w:val="20"/>
              </w:rPr>
              <w:t xml:space="preserve">с брезентовыми </w:t>
            </w:r>
            <w:proofErr w:type="spellStart"/>
            <w:r>
              <w:rPr>
                <w:rFonts w:ascii="Times New Roman" w:hAnsi="Times New Roman"/>
                <w:sz w:val="20"/>
                <w:szCs w:val="20"/>
              </w:rPr>
              <w:t>наладониками</w:t>
            </w:r>
            <w:proofErr w:type="spellEnd"/>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sidRPr="00CF7D60">
              <w:rPr>
                <w:rFonts w:ascii="Times New Roman" w:hAnsi="Times New Roman"/>
                <w:sz w:val="20"/>
                <w:szCs w:val="20"/>
              </w:rPr>
              <w:t xml:space="preserve">Рукавицы </w:t>
            </w:r>
            <w:r w:rsidRPr="00992A41">
              <w:rPr>
                <w:rFonts w:ascii="Times New Roman" w:hAnsi="Times New Roman"/>
                <w:sz w:val="20"/>
                <w:szCs w:val="20"/>
              </w:rPr>
              <w:t>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019/2011 </w:t>
            </w:r>
            <w:r w:rsidRPr="00992A41">
              <w:rPr>
                <w:rFonts w:ascii="Times New Roman" w:hAnsi="Times New Roman"/>
                <w:sz w:val="20"/>
                <w:szCs w:val="20"/>
              </w:rPr>
              <w:t>Технический регламент Таможенного союза «О безопасности средств индивидуальной защиты»</w:t>
            </w:r>
            <w:r>
              <w:rPr>
                <w:rFonts w:ascii="Times New Roman" w:hAnsi="Times New Roman"/>
                <w:sz w:val="20"/>
                <w:szCs w:val="20"/>
              </w:rPr>
              <w:t xml:space="preserve">, </w:t>
            </w:r>
            <w:r w:rsidRPr="00CF7D60">
              <w:rPr>
                <w:rFonts w:ascii="Times New Roman" w:hAnsi="Times New Roman"/>
                <w:sz w:val="20"/>
                <w:szCs w:val="20"/>
              </w:rPr>
              <w:t xml:space="preserve">ГОСТ </w:t>
            </w:r>
            <w:r>
              <w:rPr>
                <w:rFonts w:ascii="Times New Roman" w:hAnsi="Times New Roman"/>
                <w:sz w:val="20"/>
                <w:szCs w:val="20"/>
              </w:rPr>
              <w:t>12.4.010-75</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Функциональные характеристики:</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Рукавицы предназначены для защиты рук от механических воздействий при грубой и тяжелой работе.</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Рукавицы изготовлены из плотной хлопчатобумажной ткани плотностью 235 г/кв.м. Наладонник изготовлен из брезента плотностью 380 г/кв.м. Накладка наладонника настрочена одной строчкой с подгибом срезов внутрь. Рукавицы стачаны двумя строчками с окантовкой срезов. Разрывная нагрузка швов не менее 250 Н. Стойкость к истиранию не менее 500 циклов. Разрывная нагрузка не менее: по основе 900 Н, по утку 450 Н.</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ТР ТС 019/2011.</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762125" cy="1733550"/>
                  <wp:effectExtent l="14288" t="0" r="23812" b="0"/>
                  <wp:docPr id="36" name="Рисунок 2" descr="Ð ÑÐºÐ°Ð²Ð¸ÑÑ ÐºÐ¾Ð¼Ð±Ð¸Ð½Ð¸ÑÐ¾Ð²Ð°Ð½Ð½ÑÐµ Ñ Ð½Ð°Ð»Ð°Ð´Ð¾Ð½Ð½Ð¸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ÑÐºÐ°Ð²Ð¸ÑÑ ÐºÐ¾Ð¼Ð±Ð¸Ð½Ð¸ÑÐ¾Ð²Ð°Ð½Ð½ÑÐµ Ñ Ð½Ð°Ð»Ð°Ð´Ð¾Ð½Ð½Ð¸ÐºÐ¾Ð¼"/>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62125" cy="173355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3360</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20</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Перчатки </w:t>
            </w:r>
            <w:r>
              <w:rPr>
                <w:rFonts w:ascii="Times New Roman" w:hAnsi="Times New Roman"/>
                <w:sz w:val="20"/>
                <w:szCs w:val="20"/>
              </w:rPr>
              <w:t>для защиты от искр и брызг и расплавленных металлов</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Pr>
                <w:rFonts w:ascii="Times New Roman" w:hAnsi="Times New Roman"/>
                <w:sz w:val="20"/>
                <w:szCs w:val="20"/>
              </w:rPr>
              <w:t>Перчатки</w:t>
            </w:r>
            <w:r w:rsidRPr="00CF7D60">
              <w:rPr>
                <w:rFonts w:ascii="Times New Roman" w:hAnsi="Times New Roman"/>
                <w:sz w:val="20"/>
                <w:szCs w:val="20"/>
              </w:rPr>
              <w:t xml:space="preserve"> </w:t>
            </w:r>
            <w:r w:rsidRPr="00992A41">
              <w:rPr>
                <w:rFonts w:ascii="Times New Roman" w:hAnsi="Times New Roman"/>
                <w:sz w:val="20"/>
                <w:szCs w:val="20"/>
              </w:rPr>
              <w:t>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019/2011 </w:t>
            </w:r>
            <w:r w:rsidRPr="00992A41">
              <w:rPr>
                <w:rFonts w:ascii="Times New Roman" w:hAnsi="Times New Roman"/>
                <w:sz w:val="20"/>
                <w:szCs w:val="20"/>
              </w:rPr>
              <w:t>Технический регламент Таможенного союза «О безопасности средств индивидуальной защиты»</w:t>
            </w:r>
            <w:r w:rsidRPr="00CF7D60">
              <w:rPr>
                <w:rFonts w:ascii="Times New Roman" w:hAnsi="Times New Roman"/>
                <w:sz w:val="20"/>
                <w:szCs w:val="20"/>
              </w:rPr>
              <w:t>.</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Перчатки с удлиненными крагами</w:t>
            </w:r>
            <w:r w:rsidRPr="00CF7D60">
              <w:rPr>
                <w:rFonts w:ascii="Times New Roman" w:hAnsi="Times New Roman"/>
                <w:sz w:val="20"/>
                <w:szCs w:val="20"/>
              </w:rPr>
              <w:t xml:space="preserve"> пятипалые предназначены для сварочных работ всех видов, работ с раскаленными предметами, с грубыми абразивными поверхностями, включая работы в холодных условиях.</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Перчатки</w:t>
            </w:r>
            <w:r w:rsidRPr="00CF7D60">
              <w:rPr>
                <w:rFonts w:ascii="Times New Roman" w:hAnsi="Times New Roman"/>
                <w:sz w:val="20"/>
                <w:szCs w:val="20"/>
              </w:rPr>
              <w:t xml:space="preserve"> изготовлены из</w:t>
            </w:r>
            <w:r>
              <w:rPr>
                <w:rFonts w:ascii="Times New Roman" w:hAnsi="Times New Roman"/>
                <w:sz w:val="20"/>
                <w:szCs w:val="20"/>
              </w:rPr>
              <w:t xml:space="preserve"> </w:t>
            </w:r>
            <w:r w:rsidRPr="00CF7D60">
              <w:rPr>
                <w:rFonts w:ascii="Times New Roman" w:hAnsi="Times New Roman"/>
                <w:sz w:val="20"/>
                <w:szCs w:val="20"/>
              </w:rPr>
              <w:t xml:space="preserve">кожевенного спилка толщиной </w:t>
            </w:r>
            <w:r>
              <w:rPr>
                <w:rFonts w:ascii="Times New Roman" w:hAnsi="Times New Roman"/>
                <w:sz w:val="20"/>
                <w:szCs w:val="20"/>
              </w:rPr>
              <w:t xml:space="preserve">не менее </w:t>
            </w:r>
            <w:r w:rsidRPr="00CF7D60">
              <w:rPr>
                <w:rFonts w:ascii="Times New Roman" w:hAnsi="Times New Roman"/>
                <w:sz w:val="20"/>
                <w:szCs w:val="20"/>
              </w:rPr>
              <w:t xml:space="preserve">1,2 – </w:t>
            </w:r>
            <w:smartTag w:uri="urn:schemas-microsoft-com:office:smarttags" w:element="metricconverter">
              <w:smartTagPr>
                <w:attr w:name="ProductID" w:val="1,4 мм"/>
              </w:smartTagPr>
              <w:r w:rsidRPr="00CF7D60">
                <w:rPr>
                  <w:rFonts w:ascii="Times New Roman" w:hAnsi="Times New Roman"/>
                  <w:sz w:val="20"/>
                  <w:szCs w:val="20"/>
                </w:rPr>
                <w:t>1,4 мм</w:t>
              </w:r>
            </w:smartTag>
            <w:r w:rsidRPr="00CF7D60">
              <w:rPr>
                <w:rFonts w:ascii="Times New Roman" w:hAnsi="Times New Roman"/>
                <w:sz w:val="20"/>
                <w:szCs w:val="20"/>
              </w:rPr>
              <w:t xml:space="preserve">. </w:t>
            </w:r>
            <w:r>
              <w:rPr>
                <w:rFonts w:ascii="Times New Roman" w:hAnsi="Times New Roman"/>
                <w:sz w:val="20"/>
                <w:szCs w:val="20"/>
              </w:rPr>
              <w:t>Перчатки</w:t>
            </w:r>
            <w:r w:rsidRPr="00CF7D60">
              <w:rPr>
                <w:rFonts w:ascii="Times New Roman" w:hAnsi="Times New Roman"/>
                <w:sz w:val="20"/>
                <w:szCs w:val="20"/>
              </w:rPr>
              <w:t xml:space="preserve"> имеют</w:t>
            </w:r>
            <w:r>
              <w:rPr>
                <w:rFonts w:ascii="Times New Roman" w:hAnsi="Times New Roman"/>
                <w:sz w:val="20"/>
                <w:szCs w:val="20"/>
              </w:rPr>
              <w:t xml:space="preserve"> </w:t>
            </w:r>
            <w:r w:rsidRPr="00CF7D60">
              <w:rPr>
                <w:rFonts w:ascii="Times New Roman" w:hAnsi="Times New Roman"/>
                <w:sz w:val="20"/>
                <w:szCs w:val="20"/>
              </w:rPr>
              <w:lastRenderedPageBreak/>
              <w:t>подкладку в кисти руки, выполненную из мягкого и теплого ворсового хлопчатобумажного полотна</w:t>
            </w:r>
            <w:r>
              <w:rPr>
                <w:rFonts w:ascii="Times New Roman" w:hAnsi="Times New Roman"/>
                <w:sz w:val="20"/>
                <w:szCs w:val="20"/>
              </w:rPr>
              <w:t xml:space="preserve"> типа </w:t>
            </w:r>
            <w:proofErr w:type="spellStart"/>
            <w:r>
              <w:rPr>
                <w:rFonts w:ascii="Times New Roman" w:hAnsi="Times New Roman"/>
                <w:sz w:val="20"/>
                <w:szCs w:val="20"/>
              </w:rPr>
              <w:t>флиса</w:t>
            </w:r>
            <w:proofErr w:type="spellEnd"/>
            <w:r w:rsidRPr="00CF7D60">
              <w:rPr>
                <w:rFonts w:ascii="Times New Roman" w:hAnsi="Times New Roman"/>
                <w:sz w:val="20"/>
                <w:szCs w:val="20"/>
              </w:rPr>
              <w:t xml:space="preserve"> плотностью </w:t>
            </w:r>
            <w:r>
              <w:rPr>
                <w:rFonts w:ascii="Times New Roman" w:hAnsi="Times New Roman"/>
                <w:sz w:val="20"/>
                <w:szCs w:val="20"/>
              </w:rPr>
              <w:t xml:space="preserve">не менее </w:t>
            </w:r>
            <w:r w:rsidRPr="00CF7D60">
              <w:rPr>
                <w:rFonts w:ascii="Times New Roman" w:hAnsi="Times New Roman"/>
                <w:sz w:val="20"/>
                <w:szCs w:val="20"/>
              </w:rPr>
              <w:t xml:space="preserve">280 г/кв.м. В области манжеты </w:t>
            </w:r>
            <w:r>
              <w:rPr>
                <w:rFonts w:ascii="Times New Roman" w:hAnsi="Times New Roman"/>
                <w:sz w:val="20"/>
                <w:szCs w:val="20"/>
              </w:rPr>
              <w:t>подкладка</w:t>
            </w:r>
            <w:r w:rsidRPr="00CF7D60">
              <w:rPr>
                <w:rFonts w:ascii="Times New Roman" w:hAnsi="Times New Roman"/>
                <w:sz w:val="20"/>
                <w:szCs w:val="20"/>
              </w:rPr>
              <w:t xml:space="preserve"> из плотной хлопчатобумажной ткани. Швы прошиты прочной огнестойкой нитью и усилены вставками из кожевенного спилка. Стойкость к прожиганию</w:t>
            </w:r>
            <w:r>
              <w:rPr>
                <w:rFonts w:ascii="Times New Roman" w:hAnsi="Times New Roman"/>
                <w:sz w:val="20"/>
                <w:szCs w:val="20"/>
              </w:rPr>
              <w:t xml:space="preserve"> - </w:t>
            </w:r>
            <w:r w:rsidRPr="00CF7D60">
              <w:rPr>
                <w:rFonts w:ascii="Times New Roman" w:hAnsi="Times New Roman"/>
                <w:sz w:val="20"/>
                <w:szCs w:val="20"/>
              </w:rPr>
              <w:t>1 слой не менее 30 сек. Раздирающая нагрузка не менее: вдоль 70 Н, поперёк 60 Н. Разрывная нагрузка, спилок не менее 800 Н. Разрывная нагрузка, стачной не менее 250 Н. Устойчивость к истиранию, спилок не менее 7000 циклов.</w:t>
            </w:r>
          </w:p>
          <w:p w:rsidR="004371F3"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Длина </w:t>
            </w:r>
            <w:r>
              <w:rPr>
                <w:rFonts w:ascii="Times New Roman" w:hAnsi="Times New Roman"/>
                <w:sz w:val="20"/>
                <w:szCs w:val="20"/>
              </w:rPr>
              <w:t xml:space="preserve">перчаток - не менее </w:t>
            </w:r>
            <w:smartTag w:uri="urn:schemas-microsoft-com:office:smarttags" w:element="metricconverter">
              <w:smartTagPr>
                <w:attr w:name="ProductID" w:val="360 мм"/>
              </w:smartTagPr>
              <w:r w:rsidRPr="00CF7D60">
                <w:rPr>
                  <w:rFonts w:ascii="Times New Roman" w:hAnsi="Times New Roman"/>
                  <w:sz w:val="20"/>
                  <w:szCs w:val="20"/>
                </w:rPr>
                <w:t>360 мм</w:t>
              </w:r>
            </w:smartTag>
            <w:r w:rsidRPr="00CF7D60">
              <w:rPr>
                <w:rFonts w:ascii="Times New Roman" w:hAnsi="Times New Roman"/>
                <w:sz w:val="20"/>
                <w:szCs w:val="20"/>
              </w:rPr>
              <w:t>.</w:t>
            </w:r>
            <w:r>
              <w:rPr>
                <w:rFonts w:ascii="Times New Roman" w:hAnsi="Times New Roman"/>
                <w:sz w:val="20"/>
                <w:szCs w:val="20"/>
              </w:rPr>
              <w:t xml:space="preserve"> </w:t>
            </w:r>
            <w:r w:rsidRPr="00344F61">
              <w:rPr>
                <w:rFonts w:ascii="Times New Roman" w:hAnsi="Times New Roman"/>
                <w:sz w:val="20"/>
                <w:szCs w:val="20"/>
              </w:rPr>
              <w:t>Ширина раструба краги – не менее 23 см</w:t>
            </w:r>
            <w:r>
              <w:rPr>
                <w:rFonts w:ascii="Times New Roman" w:hAnsi="Times New Roman"/>
                <w:sz w:val="20"/>
                <w:szCs w:val="20"/>
              </w:rPr>
              <w:t>.</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ТР ТС 019/2011.</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Default="004371F3" w:rsidP="004371F3">
            <w:pPr>
              <w:spacing w:after="0" w:line="240" w:lineRule="auto"/>
              <w:rPr>
                <w:rFonts w:ascii="Times New Roman" w:hAnsi="Times New Roman"/>
                <w:noProof/>
                <w:sz w:val="20"/>
                <w:szCs w:val="20"/>
                <w:lang w:eastAsia="ru-RU"/>
              </w:rPr>
            </w:pPr>
          </w:p>
          <w:p w:rsidR="004371F3" w:rsidRDefault="004371F3" w:rsidP="004371F3">
            <w:pPr>
              <w:spacing w:after="0" w:line="240" w:lineRule="auto"/>
              <w:rPr>
                <w:rFonts w:ascii="Times New Roman" w:hAnsi="Times New Roman"/>
                <w:noProof/>
                <w:sz w:val="20"/>
                <w:szCs w:val="20"/>
                <w:lang w:eastAsia="ru-RU"/>
              </w:rPr>
            </w:pPr>
            <w:r>
              <w:rPr>
                <w:noProof/>
                <w:lang w:eastAsia="ru-RU"/>
              </w:rPr>
              <w:drawing>
                <wp:inline distT="0" distB="0" distL="0" distR="0">
                  <wp:extent cx="1630907" cy="163090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630212" cy="1630212"/>
                          </a:xfrm>
                          <a:prstGeom prst="rect">
                            <a:avLst/>
                          </a:prstGeom>
                        </pic:spPr>
                      </pic:pic>
                    </a:graphicData>
                  </a:graphic>
                </wp:inline>
              </w:drawing>
            </w:r>
          </w:p>
          <w:p w:rsidR="004371F3" w:rsidRPr="0053733D" w:rsidRDefault="004371F3" w:rsidP="004371F3">
            <w:pPr>
              <w:spacing w:after="0" w:line="240" w:lineRule="auto"/>
              <w:rPr>
                <w:rFonts w:ascii="Times New Roman" w:hAnsi="Times New Roman"/>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44</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21</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Перчатки </w:t>
            </w:r>
            <w:r>
              <w:rPr>
                <w:rFonts w:ascii="Times New Roman" w:hAnsi="Times New Roman"/>
                <w:sz w:val="20"/>
                <w:szCs w:val="20"/>
              </w:rPr>
              <w:t>для защиты от искр и брызг и расплавленных металлов, утепленные</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sidRPr="00CF7D60">
              <w:rPr>
                <w:rFonts w:ascii="Times New Roman" w:hAnsi="Times New Roman"/>
                <w:sz w:val="20"/>
                <w:szCs w:val="20"/>
              </w:rPr>
              <w:t xml:space="preserve">Перчатки </w:t>
            </w:r>
            <w:r w:rsidRPr="00992A41">
              <w:rPr>
                <w:rFonts w:ascii="Times New Roman" w:hAnsi="Times New Roman"/>
                <w:sz w:val="20"/>
                <w:szCs w:val="20"/>
              </w:rPr>
              <w:t>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019/2011 </w:t>
            </w:r>
            <w:r w:rsidRPr="00992A41">
              <w:rPr>
                <w:rFonts w:ascii="Times New Roman" w:hAnsi="Times New Roman"/>
                <w:sz w:val="20"/>
                <w:szCs w:val="20"/>
              </w:rPr>
              <w:t>Технический регламент Таможенного союза «О безопасности средств индивидуальной защиты»</w:t>
            </w:r>
            <w:r w:rsidRPr="00CF7D60">
              <w:rPr>
                <w:rFonts w:ascii="Times New Roman" w:hAnsi="Times New Roman"/>
                <w:sz w:val="20"/>
                <w:szCs w:val="20"/>
              </w:rPr>
              <w:t>.</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Перчатки пятипалые </w:t>
            </w:r>
            <w:r>
              <w:rPr>
                <w:rFonts w:ascii="Times New Roman" w:hAnsi="Times New Roman"/>
                <w:sz w:val="20"/>
                <w:szCs w:val="20"/>
              </w:rPr>
              <w:t xml:space="preserve">с удлиненными крагами </w:t>
            </w:r>
            <w:r w:rsidRPr="00CF7D60">
              <w:rPr>
                <w:rFonts w:ascii="Times New Roman" w:hAnsi="Times New Roman"/>
                <w:sz w:val="20"/>
                <w:szCs w:val="20"/>
              </w:rPr>
              <w:t>предназначены для защиты рук от искр, брызг расплавленного металла, окалины; от пониженных температур (для эксплуатации в I-II, III, IV и «Особом» климатических поясах).</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 xml:space="preserve">Перчатки изготовлены из </w:t>
            </w:r>
            <w:r w:rsidRPr="00CF7D60">
              <w:rPr>
                <w:rFonts w:ascii="Times New Roman" w:hAnsi="Times New Roman"/>
                <w:sz w:val="20"/>
                <w:szCs w:val="20"/>
              </w:rPr>
              <w:t xml:space="preserve">кожевенного спилка толщиной 1,2 – </w:t>
            </w:r>
            <w:smartTag w:uri="urn:schemas-microsoft-com:office:smarttags" w:element="metricconverter">
              <w:smartTagPr>
                <w:attr w:name="ProductID" w:val="1,4 мм"/>
              </w:smartTagPr>
              <w:r w:rsidRPr="00CF7D60">
                <w:rPr>
                  <w:rFonts w:ascii="Times New Roman" w:hAnsi="Times New Roman"/>
                  <w:sz w:val="20"/>
                  <w:szCs w:val="20"/>
                </w:rPr>
                <w:t>1,4 мм</w:t>
              </w:r>
            </w:smartTag>
            <w:r w:rsidRPr="00CF7D60">
              <w:rPr>
                <w:rFonts w:ascii="Times New Roman" w:hAnsi="Times New Roman"/>
                <w:sz w:val="20"/>
                <w:szCs w:val="20"/>
              </w:rPr>
              <w:t>. Манжета выполнена в виде краги. Утеплитель – искусственный мех плотностью 550-600 г/кв.м. Перчатки прошиты прочной огнестойкой нитью. Стойкость к прожиганию</w:t>
            </w:r>
            <w:r>
              <w:rPr>
                <w:rFonts w:ascii="Times New Roman" w:hAnsi="Times New Roman"/>
                <w:sz w:val="20"/>
                <w:szCs w:val="20"/>
              </w:rPr>
              <w:t xml:space="preserve"> -</w:t>
            </w:r>
            <w:r w:rsidRPr="00CF7D60">
              <w:rPr>
                <w:rFonts w:ascii="Times New Roman" w:hAnsi="Times New Roman"/>
                <w:sz w:val="20"/>
                <w:szCs w:val="20"/>
              </w:rPr>
              <w:t xml:space="preserve"> 1 слой не менее 30 сек. Раздирающая нагрузка не менее: вдоль 70 Н, поперёк 60 Н. Разрывная нагрузка, спилок не менее 800 Н. Разрывная нагрузка, стачной не менее 250 Н. Устойчивость к истиранию, спилок не менее 7000 циклов.</w:t>
            </w:r>
          </w:p>
          <w:p w:rsidR="004371F3"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Длина </w:t>
            </w:r>
            <w:r>
              <w:rPr>
                <w:rFonts w:ascii="Times New Roman" w:hAnsi="Times New Roman"/>
                <w:sz w:val="20"/>
                <w:szCs w:val="20"/>
              </w:rPr>
              <w:t xml:space="preserve">- не менее </w:t>
            </w:r>
            <w:r w:rsidRPr="00CF7D60">
              <w:rPr>
                <w:rFonts w:ascii="Times New Roman" w:hAnsi="Times New Roman"/>
                <w:sz w:val="20"/>
                <w:szCs w:val="20"/>
              </w:rPr>
              <w:t>360 мм.</w:t>
            </w:r>
            <w:r>
              <w:rPr>
                <w:rFonts w:ascii="Times New Roman" w:hAnsi="Times New Roman"/>
                <w:sz w:val="20"/>
                <w:szCs w:val="20"/>
              </w:rPr>
              <w:t xml:space="preserve"> </w:t>
            </w:r>
            <w:r w:rsidRPr="00344F61">
              <w:rPr>
                <w:rFonts w:ascii="Times New Roman" w:hAnsi="Times New Roman"/>
                <w:sz w:val="20"/>
                <w:szCs w:val="20"/>
              </w:rPr>
              <w:t>Ширина раструба краги – не менее 23 см</w:t>
            </w:r>
            <w:r>
              <w:rPr>
                <w:rFonts w:ascii="Times New Roman" w:hAnsi="Times New Roman"/>
                <w:sz w:val="20"/>
                <w:szCs w:val="20"/>
              </w:rPr>
              <w:t>.</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ТР ТС 019/2011.</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Pr>
                <w:noProof/>
                <w:lang w:eastAsia="ru-RU"/>
              </w:rPr>
              <w:lastRenderedPageBreak/>
              <w:drawing>
                <wp:inline distT="0" distB="0" distL="0" distR="0">
                  <wp:extent cx="1617260" cy="16172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617470" cy="1617470"/>
                          </a:xfrm>
                          <a:prstGeom prst="rect">
                            <a:avLst/>
                          </a:prstGeom>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20</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22</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Pr>
                <w:rFonts w:ascii="Times New Roman" w:hAnsi="Times New Roman"/>
                <w:sz w:val="20"/>
                <w:szCs w:val="20"/>
              </w:rPr>
              <w:t>Наплечники</w:t>
            </w:r>
            <w:r w:rsidRPr="00CF7D60">
              <w:rPr>
                <w:rFonts w:ascii="Times New Roman" w:hAnsi="Times New Roman"/>
                <w:sz w:val="20"/>
                <w:szCs w:val="20"/>
              </w:rPr>
              <w:t xml:space="preserve"> </w:t>
            </w:r>
            <w:proofErr w:type="spellStart"/>
            <w:r w:rsidRPr="00CF7D60">
              <w:rPr>
                <w:rFonts w:ascii="Times New Roman" w:hAnsi="Times New Roman"/>
                <w:sz w:val="20"/>
                <w:szCs w:val="20"/>
              </w:rPr>
              <w:t>спилковые</w:t>
            </w:r>
            <w:proofErr w:type="spellEnd"/>
            <w:r w:rsidRPr="00CF7D60">
              <w:rPr>
                <w:rFonts w:ascii="Times New Roman" w:hAnsi="Times New Roman"/>
                <w:sz w:val="20"/>
                <w:szCs w:val="20"/>
              </w:rPr>
              <w:t xml:space="preserve"> для сварщика</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Pr>
                <w:rFonts w:ascii="Times New Roman" w:hAnsi="Times New Roman"/>
                <w:sz w:val="20"/>
                <w:szCs w:val="20"/>
              </w:rPr>
              <w:t>Наплечники</w:t>
            </w:r>
            <w:r w:rsidRPr="00CF7D60">
              <w:rPr>
                <w:rFonts w:ascii="Times New Roman" w:hAnsi="Times New Roman"/>
                <w:sz w:val="20"/>
                <w:szCs w:val="20"/>
              </w:rPr>
              <w:t xml:space="preserve"> </w:t>
            </w:r>
            <w:r w:rsidRPr="00992A41">
              <w:rPr>
                <w:rFonts w:ascii="Times New Roman" w:hAnsi="Times New Roman"/>
                <w:sz w:val="20"/>
                <w:szCs w:val="20"/>
              </w:rPr>
              <w:t>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019/2011 </w:t>
            </w:r>
            <w:r w:rsidRPr="00992A41">
              <w:rPr>
                <w:rFonts w:ascii="Times New Roman" w:hAnsi="Times New Roman"/>
                <w:sz w:val="20"/>
                <w:szCs w:val="20"/>
              </w:rPr>
              <w:t>Технический регламент Таможенного союза «О безопасности средств индивидуальной защиты»</w:t>
            </w:r>
            <w:r>
              <w:rPr>
                <w:rFonts w:ascii="Times New Roman" w:hAnsi="Times New Roman"/>
                <w:sz w:val="20"/>
                <w:szCs w:val="20"/>
              </w:rPr>
              <w:t>, ГОСТ 12.4.250-2013</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Функциональные</w:t>
            </w:r>
            <w:r>
              <w:rPr>
                <w:rFonts w:ascii="Times New Roman" w:hAnsi="Times New Roman"/>
                <w:sz w:val="20"/>
                <w:szCs w:val="20"/>
              </w:rPr>
              <w:t xml:space="preserve"> и технические характеристики:</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Наплечники</w:t>
            </w:r>
            <w:r w:rsidRPr="00CF7D60">
              <w:rPr>
                <w:rFonts w:ascii="Times New Roman" w:hAnsi="Times New Roman"/>
                <w:sz w:val="20"/>
                <w:szCs w:val="20"/>
              </w:rPr>
              <w:t xml:space="preserve"> предназначены для рабочего персонала, для продления срока эксплуатации основного костюма сварщика, для защиты от искр, брызг расплавленного металла, окалины (</w:t>
            </w:r>
            <w:proofErr w:type="spellStart"/>
            <w:r w:rsidRPr="00CF7D60">
              <w:rPr>
                <w:rFonts w:ascii="Times New Roman" w:hAnsi="Times New Roman"/>
                <w:sz w:val="20"/>
                <w:szCs w:val="20"/>
              </w:rPr>
              <w:t>Тр</w:t>
            </w:r>
            <w:proofErr w:type="spellEnd"/>
            <w:r w:rsidRPr="00CF7D60">
              <w:rPr>
                <w:rFonts w:ascii="Times New Roman" w:hAnsi="Times New Roman"/>
                <w:sz w:val="20"/>
                <w:szCs w:val="20"/>
              </w:rPr>
              <w:t>).</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Наплечники</w:t>
            </w:r>
            <w:r w:rsidRPr="00CF7D60">
              <w:rPr>
                <w:rFonts w:ascii="Times New Roman" w:hAnsi="Times New Roman"/>
                <w:sz w:val="20"/>
                <w:szCs w:val="20"/>
              </w:rPr>
              <w:t xml:space="preserve"> выполнен</w:t>
            </w:r>
            <w:r>
              <w:rPr>
                <w:rFonts w:ascii="Times New Roman" w:hAnsi="Times New Roman"/>
                <w:sz w:val="20"/>
                <w:szCs w:val="20"/>
              </w:rPr>
              <w:t>ы</w:t>
            </w:r>
            <w:r w:rsidRPr="00CF7D60">
              <w:rPr>
                <w:rFonts w:ascii="Times New Roman" w:hAnsi="Times New Roman"/>
                <w:sz w:val="20"/>
                <w:szCs w:val="20"/>
              </w:rPr>
              <w:t xml:space="preserve"> с двумя продольными швами и отрезной верхней частью нарукавника, с петлей из эластичной тесьмы для большого пальца в нижней части нарукавника. </w:t>
            </w:r>
            <w:r>
              <w:rPr>
                <w:rFonts w:ascii="Times New Roman" w:hAnsi="Times New Roman"/>
                <w:sz w:val="20"/>
                <w:szCs w:val="20"/>
              </w:rPr>
              <w:t>Наплечники</w:t>
            </w:r>
            <w:r w:rsidRPr="00CF7D60">
              <w:rPr>
                <w:rFonts w:ascii="Times New Roman" w:hAnsi="Times New Roman"/>
                <w:sz w:val="20"/>
                <w:szCs w:val="20"/>
              </w:rPr>
              <w:t xml:space="preserve"> крепятся к изделию при помощи 4-х петель в верхней части нарукавника и пуговиц, пришитых на верхнюю часть рукава куртки  в соответствии с пробитыми петлями на </w:t>
            </w:r>
            <w:r>
              <w:rPr>
                <w:rFonts w:ascii="Times New Roman" w:hAnsi="Times New Roman"/>
                <w:sz w:val="20"/>
                <w:szCs w:val="20"/>
              </w:rPr>
              <w:t>наплечнике</w:t>
            </w:r>
            <w:r w:rsidRPr="00CF7D60">
              <w:rPr>
                <w:rFonts w:ascii="Times New Roman" w:hAnsi="Times New Roman"/>
                <w:sz w:val="20"/>
                <w:szCs w:val="20"/>
              </w:rPr>
              <w:t>.</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Размер и рост на</w:t>
            </w:r>
            <w:r>
              <w:rPr>
                <w:rFonts w:ascii="Times New Roman" w:hAnsi="Times New Roman"/>
                <w:sz w:val="20"/>
                <w:szCs w:val="20"/>
              </w:rPr>
              <w:t>плечника</w:t>
            </w:r>
            <w:r w:rsidRPr="00CF7D60">
              <w:rPr>
                <w:rFonts w:ascii="Times New Roman" w:hAnsi="Times New Roman"/>
                <w:sz w:val="20"/>
                <w:szCs w:val="20"/>
              </w:rPr>
              <w:t xml:space="preserve"> должны соответствовать размеру и росту основного костюма.</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Материал: спилок для галантерейных изделий из</w:t>
            </w:r>
            <w:r>
              <w:rPr>
                <w:rFonts w:ascii="Times New Roman" w:hAnsi="Times New Roman"/>
                <w:sz w:val="20"/>
                <w:szCs w:val="20"/>
              </w:rPr>
              <w:t xml:space="preserve"> шкурок крупного рогатого скота.</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Ц</w:t>
            </w:r>
            <w:r w:rsidRPr="00CF7D60">
              <w:rPr>
                <w:rFonts w:ascii="Times New Roman" w:hAnsi="Times New Roman"/>
                <w:sz w:val="20"/>
                <w:szCs w:val="20"/>
              </w:rPr>
              <w:t xml:space="preserve">вет </w:t>
            </w:r>
            <w:r>
              <w:rPr>
                <w:rFonts w:ascii="Times New Roman" w:hAnsi="Times New Roman"/>
                <w:sz w:val="20"/>
                <w:szCs w:val="20"/>
              </w:rPr>
              <w:t xml:space="preserve">- </w:t>
            </w:r>
            <w:r w:rsidRPr="00CF7D60">
              <w:rPr>
                <w:rFonts w:ascii="Times New Roman" w:hAnsi="Times New Roman"/>
                <w:sz w:val="20"/>
                <w:szCs w:val="20"/>
              </w:rPr>
              <w:t>черный.</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ТР ТС 019/2011</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noProof/>
                <w:sz w:val="20"/>
                <w:szCs w:val="20"/>
                <w:lang w:eastAsia="ru-RU"/>
              </w:rPr>
              <w:drawing>
                <wp:inline distT="0" distB="0" distL="0" distR="0">
                  <wp:extent cx="1504950" cy="1752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0" cy="175260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6</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23</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Перчатки </w:t>
            </w:r>
            <w:r>
              <w:rPr>
                <w:rFonts w:ascii="Times New Roman" w:hAnsi="Times New Roman"/>
                <w:sz w:val="20"/>
                <w:szCs w:val="20"/>
              </w:rPr>
              <w:t xml:space="preserve">для защиты от проколов и порезов </w:t>
            </w:r>
            <w:r w:rsidRPr="00CF7D60">
              <w:rPr>
                <w:rFonts w:ascii="Times New Roman" w:hAnsi="Times New Roman"/>
                <w:sz w:val="20"/>
                <w:szCs w:val="20"/>
              </w:rPr>
              <w:t>морозостойкие</w:t>
            </w:r>
            <w:r>
              <w:rPr>
                <w:rFonts w:ascii="Times New Roman" w:hAnsi="Times New Roman"/>
                <w:sz w:val="20"/>
                <w:szCs w:val="20"/>
              </w:rPr>
              <w:t xml:space="preserve"> </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sidRPr="00CF7D60">
              <w:rPr>
                <w:rFonts w:ascii="Times New Roman" w:hAnsi="Times New Roman"/>
                <w:sz w:val="20"/>
                <w:szCs w:val="20"/>
              </w:rPr>
              <w:t xml:space="preserve">Перчатки </w:t>
            </w:r>
            <w:r w:rsidRPr="00992A41">
              <w:rPr>
                <w:rFonts w:ascii="Times New Roman" w:hAnsi="Times New Roman"/>
                <w:sz w:val="20"/>
                <w:szCs w:val="20"/>
              </w:rPr>
              <w:t>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019/2011 </w:t>
            </w:r>
            <w:r w:rsidRPr="00992A41">
              <w:rPr>
                <w:rFonts w:ascii="Times New Roman" w:hAnsi="Times New Roman"/>
                <w:sz w:val="20"/>
                <w:szCs w:val="20"/>
              </w:rPr>
              <w:t>Технический регламент Таможенного союза «О безопасности средств индивидуальной защиты»</w:t>
            </w:r>
            <w:r w:rsidRPr="00CF7D60">
              <w:rPr>
                <w:rFonts w:ascii="Times New Roman" w:hAnsi="Times New Roman"/>
                <w:sz w:val="20"/>
                <w:szCs w:val="20"/>
              </w:rPr>
              <w:t xml:space="preserve">; </w:t>
            </w:r>
            <w:r w:rsidRPr="007B5970">
              <w:rPr>
                <w:rFonts w:ascii="Times New Roman" w:hAnsi="Times New Roman"/>
                <w:sz w:val="20"/>
                <w:szCs w:val="20"/>
              </w:rPr>
              <w:t xml:space="preserve">ГОСТ 12.4.252-2013; </w:t>
            </w:r>
            <w:r>
              <w:rPr>
                <w:rFonts w:ascii="Times New Roman" w:hAnsi="Times New Roman"/>
                <w:sz w:val="20"/>
                <w:szCs w:val="20"/>
              </w:rPr>
              <w:t xml:space="preserve">ГОСТ 12.4.183-91, </w:t>
            </w:r>
            <w:r w:rsidRPr="007B5970">
              <w:rPr>
                <w:rFonts w:ascii="Times New Roman" w:hAnsi="Times New Roman"/>
                <w:sz w:val="20"/>
                <w:szCs w:val="20"/>
              </w:rPr>
              <w:t>ГОСТ EN 388.</w:t>
            </w:r>
            <w:r>
              <w:rPr>
                <w:rFonts w:ascii="Times New Roman" w:hAnsi="Times New Roman"/>
                <w:sz w:val="20"/>
                <w:szCs w:val="20"/>
              </w:rPr>
              <w:t xml:space="preserve"> </w:t>
            </w:r>
            <w:r w:rsidRPr="00C91AA9">
              <w:rPr>
                <w:rFonts w:ascii="Times New Roman" w:hAnsi="Times New Roman"/>
                <w:sz w:val="20"/>
                <w:szCs w:val="20"/>
              </w:rPr>
              <w:t>Сер</w:t>
            </w:r>
            <w:r>
              <w:rPr>
                <w:rFonts w:ascii="Times New Roman" w:hAnsi="Times New Roman"/>
                <w:sz w:val="20"/>
                <w:szCs w:val="20"/>
              </w:rPr>
              <w:t xml:space="preserve">тифицированы  для эксплуатации </w:t>
            </w:r>
            <w:r w:rsidRPr="00C91AA9">
              <w:rPr>
                <w:rFonts w:ascii="Times New Roman" w:hAnsi="Times New Roman"/>
                <w:sz w:val="20"/>
                <w:szCs w:val="20"/>
              </w:rPr>
              <w:t xml:space="preserve">в I-II, III, IV и </w:t>
            </w:r>
            <w:proofErr w:type="gramStart"/>
            <w:r w:rsidRPr="00C91AA9">
              <w:rPr>
                <w:rFonts w:ascii="Times New Roman" w:hAnsi="Times New Roman"/>
                <w:sz w:val="20"/>
                <w:szCs w:val="20"/>
              </w:rPr>
              <w:t>Особом</w:t>
            </w:r>
            <w:proofErr w:type="gramEnd"/>
            <w:r w:rsidRPr="00C91AA9">
              <w:rPr>
                <w:rFonts w:ascii="Times New Roman" w:hAnsi="Times New Roman"/>
                <w:sz w:val="20"/>
                <w:szCs w:val="20"/>
              </w:rPr>
              <w:t xml:space="preserve"> климатических поясах.</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Функциональные характеристики:</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Защитные перчатки утепленные, </w:t>
            </w:r>
            <w:proofErr w:type="spellStart"/>
            <w:r w:rsidRPr="00CF7D60">
              <w:rPr>
                <w:rFonts w:ascii="Times New Roman" w:hAnsi="Times New Roman"/>
                <w:sz w:val="20"/>
                <w:szCs w:val="20"/>
              </w:rPr>
              <w:t>маслобензостойкие</w:t>
            </w:r>
            <w:proofErr w:type="spellEnd"/>
            <w:r w:rsidRPr="00CF7D60">
              <w:rPr>
                <w:rFonts w:ascii="Times New Roman" w:hAnsi="Times New Roman"/>
                <w:sz w:val="20"/>
                <w:szCs w:val="20"/>
              </w:rPr>
              <w:t xml:space="preserve">, высокопрочные, эластичные, предназначены для защиты от нефти, нефтепродуктов, механических воздействий, кислот </w:t>
            </w:r>
            <w:r w:rsidRPr="00CF7D60">
              <w:rPr>
                <w:rFonts w:ascii="Times New Roman" w:hAnsi="Times New Roman"/>
                <w:sz w:val="20"/>
                <w:szCs w:val="20"/>
              </w:rPr>
              <w:lastRenderedPageBreak/>
              <w:t>концентрации до 80%, растворов щелочей концентрации до 20%.</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Технические характеристики:</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Перчатки морозостойкие (выдерживают температуру до −40 °С) водонепроницаемые перчатки с крагой. Основа перчаток вязаная, выполнена из акрила и имеет 7 класс вязки. Толстый слой ПВХ, нанесенный на трикотажную основу, обеспечивает высокую прочность и надежную защиту от масел, жиров и химических веществ. На кистевой части перчатки выполнен шероховатый верхний слой, который обеспечивает хороший захват сухих и влажных предметов.</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Перчатки имеют вязаную махровую акриловую подкладку, обеспечивающую комфорт при работе в условиях пониженных температур. Перчатки имеют манжету</w:t>
            </w:r>
            <w:r>
              <w:rPr>
                <w:rFonts w:ascii="Times New Roman" w:hAnsi="Times New Roman"/>
                <w:sz w:val="20"/>
                <w:szCs w:val="20"/>
              </w:rPr>
              <w:t>-напульсник</w:t>
            </w:r>
            <w:r w:rsidRPr="00CF7D60">
              <w:rPr>
                <w:rFonts w:ascii="Times New Roman" w:hAnsi="Times New Roman"/>
                <w:sz w:val="20"/>
                <w:szCs w:val="20"/>
              </w:rPr>
              <w:t xml:space="preserve">. Длина перчаток составляет </w:t>
            </w:r>
            <w:r>
              <w:rPr>
                <w:rFonts w:ascii="Times New Roman" w:hAnsi="Times New Roman"/>
                <w:sz w:val="20"/>
                <w:szCs w:val="20"/>
              </w:rPr>
              <w:t>– не менее 24</w:t>
            </w:r>
            <w:r w:rsidRPr="00CF7D60">
              <w:rPr>
                <w:rFonts w:ascii="Times New Roman" w:hAnsi="Times New Roman"/>
                <w:sz w:val="20"/>
                <w:szCs w:val="20"/>
              </w:rPr>
              <w:t xml:space="preserve"> см. Стойкость к истиранию не менее 1600 цик</w:t>
            </w:r>
            <w:r>
              <w:rPr>
                <w:rFonts w:ascii="Times New Roman" w:hAnsi="Times New Roman"/>
                <w:sz w:val="20"/>
                <w:szCs w:val="20"/>
              </w:rPr>
              <w:t xml:space="preserve">л. Разрывная нагрузка не менее </w:t>
            </w:r>
            <w:r w:rsidRPr="00CF7D60">
              <w:rPr>
                <w:rFonts w:ascii="Times New Roman" w:hAnsi="Times New Roman"/>
                <w:sz w:val="20"/>
                <w:szCs w:val="20"/>
              </w:rPr>
              <w:t xml:space="preserve">350 Н. </w:t>
            </w:r>
            <w:proofErr w:type="spellStart"/>
            <w:r w:rsidRPr="00CF7D60">
              <w:rPr>
                <w:rFonts w:ascii="Times New Roman" w:hAnsi="Times New Roman"/>
                <w:sz w:val="20"/>
                <w:szCs w:val="20"/>
              </w:rPr>
              <w:t>Кислотопроницаемость</w:t>
            </w:r>
            <w:proofErr w:type="spellEnd"/>
            <w:r w:rsidRPr="00CF7D60">
              <w:rPr>
                <w:rFonts w:ascii="Times New Roman" w:hAnsi="Times New Roman"/>
                <w:sz w:val="20"/>
                <w:szCs w:val="20"/>
              </w:rPr>
              <w:t xml:space="preserve"> не более 1,0 ед.</w:t>
            </w:r>
            <w:r w:rsidRPr="00CF7D60">
              <w:rPr>
                <w:rFonts w:ascii="Times New Roman" w:hAnsi="Times New Roman"/>
                <w:sz w:val="20"/>
                <w:szCs w:val="20"/>
                <w:lang w:val="en-US"/>
              </w:rPr>
              <w:t>pH</w:t>
            </w:r>
            <w:r w:rsidRPr="00CF7D60">
              <w:rPr>
                <w:rFonts w:ascii="Times New Roman" w:hAnsi="Times New Roman"/>
                <w:sz w:val="20"/>
                <w:szCs w:val="20"/>
              </w:rPr>
              <w:t xml:space="preserve">  по концентрации 80 % . </w:t>
            </w:r>
            <w:proofErr w:type="spellStart"/>
            <w:r w:rsidRPr="00CF7D60">
              <w:rPr>
                <w:rFonts w:ascii="Times New Roman" w:hAnsi="Times New Roman"/>
                <w:sz w:val="20"/>
                <w:szCs w:val="20"/>
              </w:rPr>
              <w:t>Щелочепроницаемость</w:t>
            </w:r>
            <w:proofErr w:type="spellEnd"/>
            <w:r w:rsidRPr="00CF7D60">
              <w:rPr>
                <w:rFonts w:ascii="Times New Roman" w:hAnsi="Times New Roman"/>
                <w:sz w:val="20"/>
                <w:szCs w:val="20"/>
              </w:rPr>
              <w:t xml:space="preserve"> не более 1,0 ед. </w:t>
            </w:r>
            <w:r w:rsidRPr="00CF7D60">
              <w:rPr>
                <w:rFonts w:ascii="Times New Roman" w:hAnsi="Times New Roman"/>
                <w:sz w:val="20"/>
                <w:szCs w:val="20"/>
                <w:lang w:val="en-US"/>
              </w:rPr>
              <w:t>pH</w:t>
            </w:r>
            <w:r w:rsidRPr="00CF7D60">
              <w:rPr>
                <w:rFonts w:ascii="Times New Roman" w:hAnsi="Times New Roman"/>
                <w:sz w:val="20"/>
                <w:szCs w:val="20"/>
              </w:rPr>
              <w:t xml:space="preserve"> по концентрации 20 %. Морозостойкость </w:t>
            </w:r>
            <w:proofErr w:type="gramStart"/>
            <w:r w:rsidRPr="00CF7D60">
              <w:rPr>
                <w:rFonts w:ascii="Times New Roman" w:hAnsi="Times New Roman"/>
                <w:sz w:val="20"/>
                <w:szCs w:val="20"/>
              </w:rPr>
              <w:t>при</w:t>
            </w:r>
            <w:proofErr w:type="gramEnd"/>
            <w:r w:rsidRPr="00CF7D60">
              <w:rPr>
                <w:rFonts w:ascii="Times New Roman" w:hAnsi="Times New Roman"/>
                <w:sz w:val="20"/>
                <w:szCs w:val="20"/>
              </w:rPr>
              <w:t xml:space="preserve"> </w:t>
            </w:r>
            <w:proofErr w:type="gramStart"/>
            <w:r w:rsidRPr="00CF7D60">
              <w:rPr>
                <w:rFonts w:ascii="Times New Roman" w:hAnsi="Times New Roman"/>
                <w:sz w:val="20"/>
                <w:szCs w:val="20"/>
              </w:rPr>
              <w:t>минус</w:t>
            </w:r>
            <w:proofErr w:type="gramEnd"/>
            <w:r w:rsidRPr="00CF7D60">
              <w:rPr>
                <w:rFonts w:ascii="Times New Roman" w:hAnsi="Times New Roman"/>
                <w:sz w:val="20"/>
                <w:szCs w:val="20"/>
              </w:rPr>
              <w:t xml:space="preserve"> 40 </w:t>
            </w:r>
            <w:proofErr w:type="spellStart"/>
            <w:r w:rsidRPr="00CF7D60">
              <w:rPr>
                <w:rFonts w:ascii="Times New Roman" w:hAnsi="Times New Roman"/>
                <w:sz w:val="20"/>
                <w:szCs w:val="20"/>
                <w:vertAlign w:val="superscript"/>
              </w:rPr>
              <w:t>о</w:t>
            </w:r>
            <w:r w:rsidRPr="00CF7D60">
              <w:rPr>
                <w:rFonts w:ascii="Times New Roman" w:hAnsi="Times New Roman"/>
                <w:sz w:val="20"/>
                <w:szCs w:val="20"/>
              </w:rPr>
              <w:t>С</w:t>
            </w:r>
            <w:proofErr w:type="spellEnd"/>
            <w:r w:rsidRPr="00CF7D60">
              <w:rPr>
                <w:rFonts w:ascii="Times New Roman" w:hAnsi="Times New Roman"/>
                <w:sz w:val="20"/>
                <w:szCs w:val="20"/>
              </w:rPr>
              <w:t xml:space="preserve"> не менее 300 Н. Стойкость к действию агрессивных сред: нефть и масло (потеря прочности) не более 15 %.</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Перчатки имеют защиту против истирания на уровне 4, устойчивы к порезам со степенью защиты </w:t>
            </w:r>
            <w:r>
              <w:rPr>
                <w:rFonts w:ascii="Times New Roman" w:hAnsi="Times New Roman"/>
                <w:sz w:val="20"/>
                <w:szCs w:val="20"/>
              </w:rPr>
              <w:t>3</w:t>
            </w:r>
            <w:r w:rsidRPr="00CF7D60">
              <w:rPr>
                <w:rFonts w:ascii="Times New Roman" w:hAnsi="Times New Roman"/>
                <w:sz w:val="20"/>
                <w:szCs w:val="20"/>
              </w:rPr>
              <w:t xml:space="preserve">, прочность на разрыв дна уровне </w:t>
            </w:r>
            <w:r>
              <w:rPr>
                <w:rFonts w:ascii="Times New Roman" w:hAnsi="Times New Roman"/>
                <w:sz w:val="20"/>
                <w:szCs w:val="20"/>
              </w:rPr>
              <w:t>4</w:t>
            </w:r>
            <w:r w:rsidRPr="00CF7D60">
              <w:rPr>
                <w:rFonts w:ascii="Times New Roman" w:hAnsi="Times New Roman"/>
                <w:sz w:val="20"/>
                <w:szCs w:val="20"/>
              </w:rPr>
              <w:t>, защита от прокола на уровне</w:t>
            </w:r>
            <w:r>
              <w:rPr>
                <w:rFonts w:ascii="Times New Roman" w:hAnsi="Times New Roman"/>
                <w:sz w:val="20"/>
                <w:szCs w:val="20"/>
              </w:rPr>
              <w:t xml:space="preserve"> 3</w:t>
            </w:r>
            <w:r w:rsidRPr="00CF7D60">
              <w:rPr>
                <w:rFonts w:ascii="Times New Roman" w:hAnsi="Times New Roman"/>
                <w:sz w:val="20"/>
                <w:szCs w:val="20"/>
              </w:rPr>
              <w:t>. Перчатки имеют соответствующую пиктограмму, согласно EN 388</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ТР ТС 019/2011; EN 388</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Pr>
                <w:noProof/>
                <w:lang w:eastAsia="ru-RU"/>
              </w:rPr>
              <w:drawing>
                <wp:inline distT="0" distB="0" distL="0" distR="0">
                  <wp:extent cx="1385248" cy="138524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384657" cy="1384657"/>
                          </a:xfrm>
                          <a:prstGeom prst="rect">
                            <a:avLst/>
                          </a:prstGeom>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16</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24</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Перчатки </w:t>
            </w:r>
            <w:r>
              <w:rPr>
                <w:rFonts w:ascii="Times New Roman" w:hAnsi="Times New Roman"/>
                <w:sz w:val="20"/>
                <w:szCs w:val="20"/>
              </w:rPr>
              <w:t>для защиты от проколов и порезов</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sidRPr="00CF7D60">
              <w:rPr>
                <w:rFonts w:ascii="Times New Roman" w:hAnsi="Times New Roman"/>
                <w:sz w:val="20"/>
                <w:szCs w:val="20"/>
              </w:rPr>
              <w:t xml:space="preserve">Перчатки </w:t>
            </w:r>
            <w:r w:rsidRPr="00992A41">
              <w:rPr>
                <w:rFonts w:ascii="Times New Roman" w:hAnsi="Times New Roman"/>
                <w:sz w:val="20"/>
                <w:szCs w:val="20"/>
              </w:rPr>
              <w:t>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w:t>
            </w:r>
            <w:r w:rsidRPr="00ED54EA">
              <w:rPr>
                <w:rFonts w:ascii="Times New Roman" w:hAnsi="Times New Roman"/>
                <w:sz w:val="20"/>
                <w:szCs w:val="20"/>
              </w:rPr>
              <w:t>019/2011 Технический регламент Таможенного союза «О безопасности средств индивидуальной защиты»; ГОСТ 12.4.252-2013; ГОСТ 12.4.183-91, ГОСТ EN 388</w:t>
            </w:r>
          </w:p>
          <w:p w:rsidR="004371F3" w:rsidRDefault="004371F3" w:rsidP="004371F3">
            <w:pPr>
              <w:spacing w:after="0" w:line="240" w:lineRule="auto"/>
              <w:jc w:val="both"/>
              <w:rPr>
                <w:rFonts w:ascii="Times New Roman" w:hAnsi="Times New Roman"/>
                <w:sz w:val="20"/>
                <w:szCs w:val="20"/>
              </w:rPr>
            </w:pPr>
            <w:r>
              <w:rPr>
                <w:rFonts w:ascii="Times New Roman" w:hAnsi="Times New Roman"/>
                <w:sz w:val="20"/>
                <w:szCs w:val="20"/>
              </w:rPr>
              <w:t xml:space="preserve">Функциональные характеристики: </w:t>
            </w:r>
          </w:p>
          <w:p w:rsidR="004371F3" w:rsidRPr="00CF7D60" w:rsidRDefault="004371F3" w:rsidP="004371F3">
            <w:pPr>
              <w:spacing w:after="0" w:line="240" w:lineRule="auto"/>
              <w:jc w:val="both"/>
              <w:rPr>
                <w:rFonts w:ascii="Times New Roman" w:hAnsi="Times New Roman"/>
                <w:sz w:val="20"/>
                <w:szCs w:val="20"/>
              </w:rPr>
            </w:pPr>
            <w:r>
              <w:rPr>
                <w:rFonts w:ascii="Times New Roman" w:hAnsi="Times New Roman"/>
                <w:sz w:val="20"/>
                <w:szCs w:val="20"/>
              </w:rPr>
              <w:t>П</w:t>
            </w:r>
            <w:r w:rsidRPr="00F079AB">
              <w:rPr>
                <w:rFonts w:ascii="Times New Roman" w:hAnsi="Times New Roman"/>
                <w:sz w:val="20"/>
                <w:szCs w:val="20"/>
              </w:rPr>
              <w:t>ерчатки предназначены для защиты рук от механических воздействий (истирания, прокола, пореза), от общих производственных загрязнений, для защиты от воды, растворов кислот до 50% (по серной кислоте), растворов щелочей до 50%, в том числе от нефти, масел и бензина</w:t>
            </w:r>
            <w:r>
              <w:rPr>
                <w:rFonts w:ascii="Times New Roman" w:hAnsi="Times New Roman"/>
                <w:sz w:val="20"/>
                <w:szCs w:val="20"/>
              </w:rPr>
              <w:t>.</w:t>
            </w:r>
          </w:p>
          <w:p w:rsidR="004371F3" w:rsidRPr="00F079AB" w:rsidRDefault="004371F3" w:rsidP="004371F3">
            <w:pPr>
              <w:spacing w:after="0" w:line="240" w:lineRule="auto"/>
              <w:jc w:val="both"/>
              <w:rPr>
                <w:rFonts w:ascii="Times New Roman" w:hAnsi="Times New Roman"/>
                <w:sz w:val="20"/>
                <w:szCs w:val="20"/>
              </w:rPr>
            </w:pPr>
            <w:r w:rsidRPr="00F079AB">
              <w:rPr>
                <w:rFonts w:ascii="Times New Roman" w:hAnsi="Times New Roman"/>
                <w:sz w:val="20"/>
                <w:szCs w:val="20"/>
              </w:rPr>
              <w:t xml:space="preserve">Материал основы: </w:t>
            </w:r>
            <w:proofErr w:type="spellStart"/>
            <w:r w:rsidRPr="00F079AB">
              <w:rPr>
                <w:rFonts w:ascii="Times New Roman" w:hAnsi="Times New Roman"/>
                <w:sz w:val="20"/>
                <w:szCs w:val="20"/>
              </w:rPr>
              <w:t>интерлок</w:t>
            </w:r>
            <w:proofErr w:type="spellEnd"/>
            <w:r w:rsidRPr="00F079AB">
              <w:rPr>
                <w:rFonts w:ascii="Times New Roman" w:hAnsi="Times New Roman"/>
                <w:sz w:val="20"/>
                <w:szCs w:val="20"/>
              </w:rPr>
              <w:t xml:space="preserve"> из 100% хлопка </w:t>
            </w:r>
          </w:p>
          <w:p w:rsidR="004371F3" w:rsidRPr="00F079AB" w:rsidRDefault="004371F3" w:rsidP="004371F3">
            <w:pPr>
              <w:spacing w:after="0" w:line="240" w:lineRule="auto"/>
              <w:jc w:val="both"/>
              <w:rPr>
                <w:rFonts w:ascii="Times New Roman" w:hAnsi="Times New Roman"/>
                <w:sz w:val="20"/>
                <w:szCs w:val="20"/>
              </w:rPr>
            </w:pPr>
            <w:r w:rsidRPr="00F079AB">
              <w:rPr>
                <w:rFonts w:ascii="Times New Roman" w:hAnsi="Times New Roman"/>
                <w:sz w:val="20"/>
                <w:szCs w:val="20"/>
              </w:rPr>
              <w:t>Материал покрытия: нитрильный латекс</w:t>
            </w:r>
          </w:p>
          <w:p w:rsidR="004371F3" w:rsidRPr="00F079AB" w:rsidRDefault="004371F3" w:rsidP="004371F3">
            <w:pPr>
              <w:spacing w:after="0" w:line="240" w:lineRule="auto"/>
              <w:jc w:val="both"/>
              <w:rPr>
                <w:rFonts w:ascii="Times New Roman" w:hAnsi="Times New Roman"/>
                <w:sz w:val="20"/>
                <w:szCs w:val="20"/>
              </w:rPr>
            </w:pPr>
            <w:r w:rsidRPr="00F079AB">
              <w:rPr>
                <w:rFonts w:ascii="Times New Roman" w:hAnsi="Times New Roman"/>
                <w:sz w:val="20"/>
                <w:szCs w:val="20"/>
              </w:rPr>
              <w:t>Стиль манжеты: манжета-напульсник</w:t>
            </w:r>
          </w:p>
          <w:p w:rsidR="004371F3" w:rsidRPr="00F079AB" w:rsidRDefault="004371F3" w:rsidP="004371F3">
            <w:pPr>
              <w:spacing w:after="0" w:line="240" w:lineRule="auto"/>
              <w:jc w:val="both"/>
              <w:rPr>
                <w:rFonts w:ascii="Times New Roman" w:hAnsi="Times New Roman"/>
                <w:sz w:val="20"/>
                <w:szCs w:val="20"/>
              </w:rPr>
            </w:pPr>
            <w:r w:rsidRPr="00F079AB">
              <w:rPr>
                <w:rFonts w:ascii="Times New Roman" w:hAnsi="Times New Roman"/>
                <w:sz w:val="20"/>
                <w:szCs w:val="20"/>
              </w:rPr>
              <w:t>Тип/стиль покрытия: полное покрытие, нанесенное методом макания</w:t>
            </w:r>
          </w:p>
          <w:p w:rsidR="004371F3" w:rsidRPr="00F079AB" w:rsidRDefault="004371F3" w:rsidP="004371F3">
            <w:pPr>
              <w:spacing w:after="0" w:line="240" w:lineRule="auto"/>
              <w:jc w:val="both"/>
              <w:rPr>
                <w:rFonts w:ascii="Times New Roman" w:hAnsi="Times New Roman"/>
                <w:sz w:val="20"/>
                <w:szCs w:val="20"/>
              </w:rPr>
            </w:pPr>
            <w:r w:rsidRPr="00F079AB">
              <w:rPr>
                <w:rFonts w:ascii="Times New Roman" w:hAnsi="Times New Roman"/>
                <w:sz w:val="20"/>
                <w:szCs w:val="20"/>
              </w:rPr>
              <w:t>Длина – не менее 250 мм</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Перчатки имеют защиту против истирания на уровне </w:t>
            </w:r>
            <w:r>
              <w:rPr>
                <w:rFonts w:ascii="Times New Roman" w:hAnsi="Times New Roman"/>
                <w:sz w:val="20"/>
                <w:szCs w:val="20"/>
              </w:rPr>
              <w:t>3</w:t>
            </w:r>
            <w:r w:rsidRPr="00CF7D60">
              <w:rPr>
                <w:rFonts w:ascii="Times New Roman" w:hAnsi="Times New Roman"/>
                <w:sz w:val="20"/>
                <w:szCs w:val="20"/>
              </w:rPr>
              <w:t xml:space="preserve">, устойчивы к порезам со степенью защиты </w:t>
            </w:r>
            <w:r>
              <w:rPr>
                <w:rFonts w:ascii="Times New Roman" w:hAnsi="Times New Roman"/>
                <w:sz w:val="20"/>
                <w:szCs w:val="20"/>
              </w:rPr>
              <w:t>3</w:t>
            </w:r>
            <w:r w:rsidRPr="00CF7D60">
              <w:rPr>
                <w:rFonts w:ascii="Times New Roman" w:hAnsi="Times New Roman"/>
                <w:sz w:val="20"/>
                <w:szCs w:val="20"/>
              </w:rPr>
              <w:t xml:space="preserve">, прочность на разрыв дна уровне </w:t>
            </w:r>
            <w:r>
              <w:rPr>
                <w:rFonts w:ascii="Times New Roman" w:hAnsi="Times New Roman"/>
                <w:sz w:val="20"/>
                <w:szCs w:val="20"/>
              </w:rPr>
              <w:t>1</w:t>
            </w:r>
            <w:r w:rsidRPr="00CF7D60">
              <w:rPr>
                <w:rFonts w:ascii="Times New Roman" w:hAnsi="Times New Roman"/>
                <w:sz w:val="20"/>
                <w:szCs w:val="20"/>
              </w:rPr>
              <w:t xml:space="preserve">, защита от прокола на уровне </w:t>
            </w:r>
            <w:r>
              <w:rPr>
                <w:rFonts w:ascii="Times New Roman" w:hAnsi="Times New Roman"/>
                <w:sz w:val="20"/>
                <w:szCs w:val="20"/>
              </w:rPr>
              <w:t>3</w:t>
            </w:r>
            <w:r w:rsidRPr="00CF7D60">
              <w:rPr>
                <w:rFonts w:ascii="Times New Roman" w:hAnsi="Times New Roman"/>
                <w:sz w:val="20"/>
                <w:szCs w:val="20"/>
              </w:rPr>
              <w:t>. Перчатки имеют соответствующую пиктограмму, согласно EN 388</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ТР ТС 019/2011; EN 388</w:t>
            </w:r>
          </w:p>
          <w:p w:rsidR="004371F3"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lastRenderedPageBreak/>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Pr>
                <w:noProof/>
                <w:lang w:eastAsia="ru-RU"/>
              </w:rPr>
              <w:drawing>
                <wp:inline distT="0" distB="0" distL="0" distR="0">
                  <wp:extent cx="1630907" cy="16309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630211" cy="1630211"/>
                          </a:xfrm>
                          <a:prstGeom prst="rect">
                            <a:avLst/>
                          </a:prstGeom>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18</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25</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Нарукавники х/б </w:t>
            </w:r>
          </w:p>
        </w:tc>
        <w:tc>
          <w:tcPr>
            <w:tcW w:w="2921" w:type="pct"/>
            <w:tcBorders>
              <w:top w:val="single" w:sz="4" w:space="0" w:color="auto"/>
              <w:left w:val="nil"/>
              <w:bottom w:val="single" w:sz="4" w:space="0" w:color="auto"/>
              <w:right w:val="single" w:sz="4" w:space="0" w:color="auto"/>
            </w:tcBorders>
            <w:shd w:val="clear" w:color="000000" w:fill="FFFFFF"/>
          </w:tcPr>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Функциональные и технические характеристики: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Нарукавники на руке должны фиксироваться резинками, обеспечива</w:t>
            </w:r>
            <w:r>
              <w:rPr>
                <w:rFonts w:ascii="Times New Roman" w:hAnsi="Times New Roman"/>
                <w:sz w:val="20"/>
                <w:szCs w:val="20"/>
              </w:rPr>
              <w:t>ть</w:t>
            </w:r>
            <w:r w:rsidRPr="00CF7D60">
              <w:rPr>
                <w:rFonts w:ascii="Times New Roman" w:hAnsi="Times New Roman"/>
                <w:sz w:val="20"/>
                <w:szCs w:val="20"/>
              </w:rPr>
              <w:t xml:space="preserve"> легкость работы, не стесня</w:t>
            </w:r>
            <w:r>
              <w:rPr>
                <w:rFonts w:ascii="Times New Roman" w:hAnsi="Times New Roman"/>
                <w:sz w:val="20"/>
                <w:szCs w:val="20"/>
              </w:rPr>
              <w:t>ть</w:t>
            </w:r>
            <w:r w:rsidRPr="00CF7D60">
              <w:rPr>
                <w:rFonts w:ascii="Times New Roman" w:hAnsi="Times New Roman"/>
                <w:sz w:val="20"/>
                <w:szCs w:val="20"/>
              </w:rPr>
              <w:t xml:space="preserve"> движений и гарантир</w:t>
            </w:r>
            <w:r>
              <w:rPr>
                <w:rFonts w:ascii="Times New Roman" w:hAnsi="Times New Roman"/>
                <w:sz w:val="20"/>
                <w:szCs w:val="20"/>
              </w:rPr>
              <w:t>овать</w:t>
            </w:r>
            <w:r w:rsidRPr="00CF7D60">
              <w:rPr>
                <w:rFonts w:ascii="Times New Roman" w:hAnsi="Times New Roman"/>
                <w:sz w:val="20"/>
                <w:szCs w:val="20"/>
              </w:rPr>
              <w:t xml:space="preserve"> дополнительную защиту. Нарукавники необходимо выполнять из хлопчатобумажной ткани. Надлежащие соответствие защитным свойствам, З - защита от общих производственных загрязнений. Соответствующая длина</w:t>
            </w:r>
            <w:r>
              <w:rPr>
                <w:rFonts w:ascii="Times New Roman" w:hAnsi="Times New Roman"/>
                <w:sz w:val="20"/>
                <w:szCs w:val="20"/>
              </w:rPr>
              <w:t xml:space="preserve"> -</w:t>
            </w:r>
            <w:r w:rsidRPr="00CF7D60">
              <w:rPr>
                <w:rFonts w:ascii="Times New Roman" w:hAnsi="Times New Roman"/>
                <w:sz w:val="20"/>
                <w:szCs w:val="20"/>
              </w:rPr>
              <w:t xml:space="preserve"> не</w:t>
            </w:r>
            <w:r>
              <w:rPr>
                <w:rFonts w:ascii="Times New Roman" w:hAnsi="Times New Roman"/>
                <w:sz w:val="20"/>
                <w:szCs w:val="20"/>
              </w:rPr>
              <w:t xml:space="preserve"> более 40 см. Надлежащая ширина -</w:t>
            </w:r>
            <w:r w:rsidRPr="00CF7D60">
              <w:rPr>
                <w:rFonts w:ascii="Times New Roman" w:hAnsi="Times New Roman"/>
                <w:sz w:val="20"/>
                <w:szCs w:val="20"/>
              </w:rPr>
              <w:t xml:space="preserve"> не менее 20 см. В качестве материла, необходимо использовать хлопок. Надлежащий цвет, чёрный (синий). Нарукавники не должны иметь подкладки.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noProof/>
                <w:sz w:val="20"/>
                <w:szCs w:val="20"/>
                <w:lang w:eastAsia="ru-RU"/>
              </w:rPr>
              <w:drawing>
                <wp:inline distT="0" distB="0" distL="0" distR="0">
                  <wp:extent cx="1200150" cy="2286000"/>
                  <wp:effectExtent l="9525"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9598" r="56401"/>
                          <a:stretch/>
                        </pic:blipFill>
                        <pic:spPr bwMode="auto">
                          <a:xfrm rot="5400000">
                            <a:off x="0" y="0"/>
                            <a:ext cx="1200150" cy="228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64</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26</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Перчатки диэлектрические </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sidRPr="00CF7D60">
              <w:rPr>
                <w:rFonts w:ascii="Times New Roman" w:hAnsi="Times New Roman"/>
                <w:sz w:val="20"/>
                <w:szCs w:val="20"/>
              </w:rPr>
              <w:t xml:space="preserve">Перчатки диэлектрические </w:t>
            </w:r>
            <w:r w:rsidRPr="00992A41">
              <w:rPr>
                <w:rFonts w:ascii="Times New Roman" w:hAnsi="Times New Roman"/>
                <w:sz w:val="20"/>
                <w:szCs w:val="20"/>
              </w:rPr>
              <w:t>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w:t>
            </w:r>
            <w:r w:rsidRPr="00ED54EA">
              <w:rPr>
                <w:rFonts w:ascii="Times New Roman" w:hAnsi="Times New Roman"/>
                <w:sz w:val="20"/>
                <w:szCs w:val="20"/>
              </w:rPr>
              <w:t>019/2011 Технический регламент Таможенного союза «О безопасности средств индивидуальной защиты»</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Функциональные характеристики: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Защитные перчатки защищают от поражения электрическим током</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Технические характеристики: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Перчатки изготовлены из 100% натурального латекса, толщиной 1,3мм.</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Перчатки защищают в качестве основного изолирующего способа при работе с электроустановками мощностью 1000В, а также в качестве дополнительного способа </w:t>
            </w:r>
            <w:proofErr w:type="spellStart"/>
            <w:r w:rsidRPr="00CF7D60">
              <w:rPr>
                <w:rFonts w:ascii="Times New Roman" w:hAnsi="Times New Roman"/>
                <w:sz w:val="20"/>
                <w:szCs w:val="20"/>
              </w:rPr>
              <w:t>электроизоляции</w:t>
            </w:r>
            <w:proofErr w:type="spellEnd"/>
            <w:r w:rsidRPr="00CF7D60">
              <w:rPr>
                <w:rFonts w:ascii="Times New Roman" w:hAnsi="Times New Roman"/>
                <w:sz w:val="20"/>
                <w:szCs w:val="20"/>
              </w:rPr>
              <w:t xml:space="preserve"> при работе с электроустановками мощностью более 1000В.</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lastRenderedPageBreak/>
              <w:t xml:space="preserve">Длина перчаток 350мм. Защитные свойства: </w:t>
            </w:r>
            <w:proofErr w:type="spellStart"/>
            <w:r w:rsidRPr="00CF7D60">
              <w:rPr>
                <w:rFonts w:ascii="Times New Roman" w:hAnsi="Times New Roman"/>
                <w:sz w:val="20"/>
                <w:szCs w:val="20"/>
              </w:rPr>
              <w:t>Эн</w:t>
            </w:r>
            <w:proofErr w:type="spellEnd"/>
            <w:r w:rsidRPr="00CF7D60">
              <w:rPr>
                <w:rFonts w:ascii="Times New Roman" w:hAnsi="Times New Roman"/>
                <w:sz w:val="20"/>
                <w:szCs w:val="20"/>
              </w:rPr>
              <w:t xml:space="preserve">, </w:t>
            </w:r>
            <w:proofErr w:type="spellStart"/>
            <w:r w:rsidRPr="00CF7D60">
              <w:rPr>
                <w:rFonts w:ascii="Times New Roman" w:hAnsi="Times New Roman"/>
                <w:sz w:val="20"/>
                <w:szCs w:val="20"/>
              </w:rPr>
              <w:t>Эв</w:t>
            </w:r>
            <w:proofErr w:type="spellEnd"/>
            <w:r w:rsidRPr="00CF7D60">
              <w:rPr>
                <w:rFonts w:ascii="Times New Roman" w:hAnsi="Times New Roman"/>
                <w:sz w:val="20"/>
                <w:szCs w:val="20"/>
              </w:rPr>
              <w:t xml:space="preserve"> (доп.), категория А, С, Н испытано напряжением 9 кВ. Перчатки должны быть предназначены для эксплуатации при температуре не менее + 50 </w:t>
            </w:r>
            <w:proofErr w:type="spellStart"/>
            <w:r w:rsidRPr="00CF7D60">
              <w:rPr>
                <w:rFonts w:ascii="Times New Roman" w:hAnsi="Times New Roman"/>
                <w:sz w:val="20"/>
                <w:szCs w:val="20"/>
                <w:vertAlign w:val="superscript"/>
              </w:rPr>
              <w:t>о</w:t>
            </w:r>
            <w:r w:rsidRPr="00CF7D60">
              <w:rPr>
                <w:rFonts w:ascii="Times New Roman" w:hAnsi="Times New Roman"/>
                <w:sz w:val="20"/>
                <w:szCs w:val="20"/>
              </w:rPr>
              <w:t>С</w:t>
            </w:r>
            <w:proofErr w:type="spellEnd"/>
            <w:r w:rsidRPr="00CF7D60">
              <w:rPr>
                <w:rFonts w:ascii="Times New Roman" w:hAnsi="Times New Roman"/>
                <w:sz w:val="20"/>
                <w:szCs w:val="20"/>
              </w:rPr>
              <w:t xml:space="preserve"> и не менее - 40 </w:t>
            </w:r>
            <w:proofErr w:type="spellStart"/>
            <w:r w:rsidRPr="00CF7D60">
              <w:rPr>
                <w:rFonts w:ascii="Times New Roman" w:hAnsi="Times New Roman"/>
                <w:sz w:val="20"/>
                <w:szCs w:val="20"/>
                <w:vertAlign w:val="superscript"/>
              </w:rPr>
              <w:t>о</w:t>
            </w:r>
            <w:r w:rsidRPr="00CF7D60">
              <w:rPr>
                <w:rFonts w:ascii="Times New Roman" w:hAnsi="Times New Roman"/>
                <w:sz w:val="20"/>
                <w:szCs w:val="20"/>
              </w:rPr>
              <w:t>С</w:t>
            </w:r>
            <w:proofErr w:type="spellEnd"/>
            <w:r w:rsidRPr="00CF7D60">
              <w:rPr>
                <w:rFonts w:ascii="Times New Roman" w:hAnsi="Times New Roman"/>
                <w:sz w:val="20"/>
                <w:szCs w:val="20"/>
              </w:rPr>
              <w:t>, при относительной влажности воздуха не более 85 %. Стойкость к проколу не менее 18 Н. Условие прочности при растяжении: исходная не менее 20 мПа, после воздействия кислоты не менее 20 мПа, после воздействия нефти не менее 12 мПа. Относительное удлинение при разрыве, не менее 1000 %. Перчатки должны выдерживать электрическое воздействие при напряжении 5 кВ, не более 7 мА. Ток утечки при напряжении 9 кВ, не более 6,5 мА.</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Перчатки бесшовные, и имеют анатомическую форму.</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Обязательно наличие маркировки. Маркировка должна соответствовать</w:t>
            </w:r>
            <w:r>
              <w:rPr>
                <w:rFonts w:ascii="Times New Roman" w:hAnsi="Times New Roman"/>
                <w:sz w:val="20"/>
                <w:szCs w:val="20"/>
              </w:rPr>
              <w:t xml:space="preserve"> требованиям</w:t>
            </w:r>
            <w:r w:rsidRPr="00CF7D60">
              <w:rPr>
                <w:rFonts w:ascii="Times New Roman" w:hAnsi="Times New Roman"/>
                <w:sz w:val="20"/>
                <w:szCs w:val="20"/>
              </w:rPr>
              <w:t xml:space="preserve"> ТР ТС 019/2011.</w:t>
            </w:r>
          </w:p>
          <w:p w:rsidR="004371F3" w:rsidRPr="00CF7D60"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2505075" cy="1676400"/>
                  <wp:effectExtent l="0" t="0" r="9525" b="0"/>
                  <wp:docPr id="56" name="Рисунок 4" descr="ÐÐµÑÑÐ°ÑÐºÐ¸ Ð´Ð¸ÑÐ»ÐµÐºÑÑÐ¸ÑÐµÑÐºÐ¸Ðµ Ð»Ð°ÑÐµÐºÑÐ½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ÑÑÐ°ÑÐºÐ¸ Ð´Ð¸ÑÐ»ÐµÐºÑÑÐ¸ÑÐµÑÐºÐ¸Ðµ Ð»Ð°ÑÐµÐºÑÐ½ÑÐµ"/>
                          <pic:cNvPicPr>
                            <a:picLocks noChangeAspect="1" noChangeArrowheads="1"/>
                          </pic:cNvPicPr>
                        </pic:nvPicPr>
                        <pic:blipFill>
                          <a:blip r:embed="rId37" r:link="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075" cy="167640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51</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27</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Каска </w:t>
            </w:r>
            <w:r>
              <w:rPr>
                <w:rFonts w:ascii="Times New Roman" w:hAnsi="Times New Roman"/>
                <w:sz w:val="20"/>
                <w:szCs w:val="20"/>
              </w:rPr>
              <w:t>защитная</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sidRPr="00CF7D60">
              <w:rPr>
                <w:rFonts w:ascii="Times New Roman" w:hAnsi="Times New Roman"/>
                <w:sz w:val="20"/>
                <w:szCs w:val="20"/>
              </w:rPr>
              <w:t xml:space="preserve">Каска </w:t>
            </w:r>
            <w:r w:rsidRPr="00992A41">
              <w:rPr>
                <w:rFonts w:ascii="Times New Roman" w:hAnsi="Times New Roman"/>
                <w:sz w:val="20"/>
                <w:szCs w:val="20"/>
              </w:rPr>
              <w:t>должн</w:t>
            </w:r>
            <w:r>
              <w:rPr>
                <w:rFonts w:ascii="Times New Roman" w:hAnsi="Times New Roman"/>
                <w:sz w:val="20"/>
                <w:szCs w:val="20"/>
              </w:rPr>
              <w:t>а</w:t>
            </w:r>
            <w:r w:rsidRPr="00992A41">
              <w:rPr>
                <w:rFonts w:ascii="Times New Roman" w:hAnsi="Times New Roman"/>
                <w:sz w:val="20"/>
                <w:szCs w:val="20"/>
              </w:rPr>
              <w:t xml:space="preserve"> быть сертифицирован</w:t>
            </w:r>
            <w:r>
              <w:rPr>
                <w:rFonts w:ascii="Times New Roman" w:hAnsi="Times New Roman"/>
                <w:sz w:val="20"/>
                <w:szCs w:val="20"/>
              </w:rPr>
              <w:t>а</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w:t>
            </w:r>
            <w:r w:rsidRPr="00ED54EA">
              <w:rPr>
                <w:rFonts w:ascii="Times New Roman" w:hAnsi="Times New Roman"/>
                <w:sz w:val="20"/>
                <w:szCs w:val="20"/>
              </w:rPr>
              <w:t>019/2011 Технический регламент Таможенного союза «О безопасности средств индивидуальной защиты»</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Функциональные характеристики: Каска защитная предназначена для защиты головы от механических повреждений (устойчива к боковой деформации), воздействия влаги, брызг металла и переменного тока напряжением до 1000 В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Технические характеристики:</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Корпус каски ударопрочный, выполненный из конструкционного полимерного материала – </w:t>
            </w:r>
            <w:proofErr w:type="spellStart"/>
            <w:r w:rsidRPr="00CF7D60">
              <w:rPr>
                <w:rFonts w:ascii="Times New Roman" w:hAnsi="Times New Roman"/>
                <w:sz w:val="20"/>
                <w:szCs w:val="20"/>
              </w:rPr>
              <w:t>TermotreK</w:t>
            </w:r>
            <w:proofErr w:type="spellEnd"/>
            <w:r w:rsidRPr="00CF7D60">
              <w:rPr>
                <w:rFonts w:ascii="Times New Roman" w:hAnsi="Times New Roman"/>
                <w:sz w:val="20"/>
                <w:szCs w:val="20"/>
              </w:rPr>
              <w:t xml:space="preserve"> или эквивалента. Каска оснащена козырьком и  водосточным желобком. Внутренняя оснастка каски крепится к корпусу в шести точках и состоит из амортизатора, изготовленного из тканевых лент. Каска также оснащена системой вентиляции </w:t>
            </w:r>
            <w:proofErr w:type="spellStart"/>
            <w:r w:rsidRPr="00CF7D60">
              <w:rPr>
                <w:rFonts w:ascii="Times New Roman" w:hAnsi="Times New Roman"/>
                <w:sz w:val="20"/>
                <w:szCs w:val="20"/>
              </w:rPr>
              <w:t>подкасочного</w:t>
            </w:r>
            <w:proofErr w:type="spellEnd"/>
            <w:r w:rsidRPr="00CF7D60">
              <w:rPr>
                <w:rFonts w:ascii="Times New Roman" w:hAnsi="Times New Roman"/>
                <w:sz w:val="20"/>
                <w:szCs w:val="20"/>
              </w:rPr>
              <w:t xml:space="preserve"> пространства. Каска имеет обтюратор из мягкого материала </w:t>
            </w:r>
            <w:proofErr w:type="spellStart"/>
            <w:r w:rsidRPr="00CF7D60">
              <w:rPr>
                <w:rFonts w:ascii="Times New Roman" w:hAnsi="Times New Roman"/>
                <w:sz w:val="20"/>
                <w:szCs w:val="20"/>
              </w:rPr>
              <w:t>спанбонд</w:t>
            </w:r>
            <w:proofErr w:type="spellEnd"/>
            <w:r w:rsidRPr="00CF7D60">
              <w:rPr>
                <w:rFonts w:ascii="Times New Roman" w:hAnsi="Times New Roman"/>
                <w:sz w:val="20"/>
                <w:szCs w:val="20"/>
              </w:rPr>
              <w:t>.</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Масса корпуса 240г. Ширина налобной ленты, не менее 30 мм. Ширина несущей ленты, не менее 30 мм. Ширина подбородочного ремня, не менее 15 мм. Температурный режим: от −50 и до +50 °С.</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В комплектации предусмотрено наличие регулируемого подбородочного ремня.</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Цвет: оранжевый</w:t>
            </w:r>
            <w:r>
              <w:rPr>
                <w:rFonts w:ascii="Times New Roman" w:hAnsi="Times New Roman"/>
                <w:sz w:val="20"/>
                <w:szCs w:val="20"/>
              </w:rPr>
              <w:t xml:space="preserve"> и белый</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 xml:space="preserve">ТР ТС 019/2011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2019300" cy="1504950"/>
                  <wp:effectExtent l="0" t="0" r="0" b="0"/>
                  <wp:docPr id="57" name="Рисунок 5" descr="ÐÐ°ÑÐºÐ° Ð·Ð°ÑÐ¸ÑÐ½Ð°Ñ Â«Ð¡ÐÐÐ-55 FavoriÂ®TÂ» Ð¾ÑÐ°Ð½Ð¶ÐµÐ²Ð°Ñ (7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ÐºÐ° Ð·Ð°ÑÐ¸ÑÐ½Ð°Ñ Â«Ð¡ÐÐÐ-55 FavoriÂ®TÂ» Ð¾ÑÐ°Ð½Ð¶ÐµÐ²Ð°Ñ (75514)"/>
                          <pic:cNvPicPr>
                            <a:picLocks noChangeAspect="1" noChangeArrowheads="1"/>
                          </pic:cNvPicPr>
                        </pic:nvPicPr>
                        <pic:blipFill>
                          <a:blip r:embed="rId39" r:link="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50495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proofErr w:type="spellStart"/>
            <w:r>
              <w:rPr>
                <w:rFonts w:ascii="Times New Roman" w:hAnsi="Times New Roman"/>
                <w:sz w:val="20"/>
                <w:szCs w:val="20"/>
              </w:rPr>
              <w:lastRenderedPageBreak/>
              <w:t>шт</w:t>
            </w:r>
            <w:proofErr w:type="spellEnd"/>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64</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28</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Pr>
                <w:rFonts w:ascii="Times New Roman" w:hAnsi="Times New Roman"/>
                <w:sz w:val="20"/>
                <w:szCs w:val="20"/>
              </w:rPr>
              <w:t>О</w:t>
            </w:r>
            <w:r w:rsidRPr="00B57D26">
              <w:rPr>
                <w:rFonts w:ascii="Times New Roman" w:hAnsi="Times New Roman"/>
                <w:sz w:val="20"/>
                <w:szCs w:val="20"/>
              </w:rPr>
              <w:t>чки</w:t>
            </w:r>
          </w:p>
        </w:tc>
        <w:tc>
          <w:tcPr>
            <w:tcW w:w="2921" w:type="pct"/>
            <w:tcBorders>
              <w:top w:val="single" w:sz="4" w:space="0" w:color="auto"/>
              <w:left w:val="nil"/>
              <w:bottom w:val="single" w:sz="4" w:space="0" w:color="auto"/>
              <w:right w:val="single" w:sz="4" w:space="0" w:color="auto"/>
            </w:tcBorders>
            <w:shd w:val="clear" w:color="000000" w:fill="FFFFFF"/>
          </w:tcPr>
          <w:p w:rsidR="004371F3" w:rsidRPr="00992A41" w:rsidRDefault="004371F3" w:rsidP="004371F3">
            <w:pPr>
              <w:tabs>
                <w:tab w:val="left" w:pos="8733"/>
              </w:tabs>
              <w:spacing w:after="0" w:line="240" w:lineRule="auto"/>
              <w:ind w:right="284"/>
              <w:jc w:val="both"/>
              <w:rPr>
                <w:rFonts w:ascii="Times New Roman" w:hAnsi="Times New Roman"/>
                <w:sz w:val="20"/>
                <w:szCs w:val="20"/>
              </w:rPr>
            </w:pPr>
            <w:r>
              <w:rPr>
                <w:rFonts w:ascii="Times New Roman" w:hAnsi="Times New Roman"/>
                <w:sz w:val="20"/>
                <w:szCs w:val="20"/>
              </w:rPr>
              <w:t>Очки</w:t>
            </w:r>
            <w:r w:rsidRPr="00CF7D60">
              <w:rPr>
                <w:rFonts w:ascii="Times New Roman" w:hAnsi="Times New Roman"/>
                <w:sz w:val="20"/>
                <w:szCs w:val="20"/>
              </w:rPr>
              <w:t xml:space="preserve"> </w:t>
            </w:r>
            <w:r w:rsidRPr="00992A41">
              <w:rPr>
                <w:rFonts w:ascii="Times New Roman" w:hAnsi="Times New Roman"/>
                <w:sz w:val="20"/>
                <w:szCs w:val="20"/>
              </w:rPr>
              <w:t>должн</w:t>
            </w:r>
            <w:r>
              <w:rPr>
                <w:rFonts w:ascii="Times New Roman" w:hAnsi="Times New Roman"/>
                <w:sz w:val="20"/>
                <w:szCs w:val="20"/>
              </w:rPr>
              <w:t>ы</w:t>
            </w:r>
            <w:r w:rsidRPr="00992A41">
              <w:rPr>
                <w:rFonts w:ascii="Times New Roman" w:hAnsi="Times New Roman"/>
                <w:sz w:val="20"/>
                <w:szCs w:val="20"/>
              </w:rPr>
              <w:t xml:space="preserve"> быть сертифицирован</w:t>
            </w:r>
            <w:r>
              <w:rPr>
                <w:rFonts w:ascii="Times New Roman" w:hAnsi="Times New Roman"/>
                <w:sz w:val="20"/>
                <w:szCs w:val="20"/>
              </w:rPr>
              <w:t>ы</w:t>
            </w:r>
            <w:r w:rsidRPr="00992A41">
              <w:rPr>
                <w:rFonts w:ascii="Times New Roman" w:hAnsi="Times New Roman"/>
                <w:sz w:val="20"/>
                <w:szCs w:val="20"/>
              </w:rPr>
              <w:t xml:space="preserve"> на соответствие требованиям:</w:t>
            </w:r>
          </w:p>
          <w:p w:rsidR="004371F3" w:rsidRPr="00CF7D60" w:rsidRDefault="004371F3" w:rsidP="004371F3">
            <w:pPr>
              <w:spacing w:after="0" w:line="240" w:lineRule="auto"/>
              <w:jc w:val="both"/>
              <w:rPr>
                <w:rFonts w:ascii="Times New Roman" w:hAnsi="Times New Roman"/>
                <w:sz w:val="20"/>
                <w:szCs w:val="20"/>
              </w:rPr>
            </w:pPr>
            <w:r w:rsidRPr="00992A41">
              <w:rPr>
                <w:rFonts w:ascii="Times New Roman" w:hAnsi="Times New Roman"/>
                <w:sz w:val="20"/>
                <w:szCs w:val="20"/>
              </w:rPr>
              <w:t>ТР</w:t>
            </w:r>
            <w:r>
              <w:rPr>
                <w:rFonts w:ascii="Times New Roman" w:hAnsi="Times New Roman"/>
                <w:sz w:val="20"/>
                <w:szCs w:val="20"/>
              </w:rPr>
              <w:t xml:space="preserve"> ТС </w:t>
            </w:r>
            <w:r w:rsidRPr="00ED54EA">
              <w:rPr>
                <w:rFonts w:ascii="Times New Roman" w:hAnsi="Times New Roman"/>
                <w:sz w:val="20"/>
                <w:szCs w:val="20"/>
              </w:rPr>
              <w:t>019/2011 Технический регламент Таможенного союза «О безопасности средств индивидуальной защиты»</w:t>
            </w:r>
          </w:p>
          <w:p w:rsidR="004371F3"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Функциональные характеристики:</w:t>
            </w:r>
          </w:p>
          <w:p w:rsidR="004371F3" w:rsidRPr="00B57D26" w:rsidRDefault="004371F3" w:rsidP="004371F3">
            <w:pPr>
              <w:spacing w:after="0" w:line="240" w:lineRule="auto"/>
              <w:jc w:val="both"/>
              <w:rPr>
                <w:rFonts w:ascii="Times New Roman" w:hAnsi="Times New Roman"/>
                <w:sz w:val="20"/>
                <w:szCs w:val="20"/>
              </w:rPr>
            </w:pPr>
            <w:r w:rsidRPr="00B57D26">
              <w:rPr>
                <w:rFonts w:ascii="Times New Roman" w:hAnsi="Times New Roman"/>
                <w:sz w:val="20"/>
                <w:szCs w:val="20"/>
              </w:rPr>
              <w:t xml:space="preserve">Конструкция: открытые очки с линзой-светофильтром (градационный шифр 2-1,2) из ударопрочного поликарбоната. Сферическая форма корпуса и заушников повторяет анатомию головы. </w:t>
            </w:r>
          </w:p>
          <w:p w:rsidR="004371F3" w:rsidRPr="00B57D26" w:rsidRDefault="004371F3" w:rsidP="004371F3">
            <w:pPr>
              <w:spacing w:after="0" w:line="240" w:lineRule="auto"/>
              <w:jc w:val="both"/>
              <w:rPr>
                <w:rFonts w:ascii="Times New Roman" w:hAnsi="Times New Roman"/>
                <w:sz w:val="20"/>
                <w:szCs w:val="20"/>
              </w:rPr>
            </w:pPr>
            <w:r w:rsidRPr="00B57D26">
              <w:rPr>
                <w:rFonts w:ascii="Times New Roman" w:hAnsi="Times New Roman"/>
                <w:sz w:val="20"/>
                <w:szCs w:val="20"/>
              </w:rPr>
              <w:t xml:space="preserve">Защитные свойства: предназначены для защиты глаз спереди и с боков от летящих частиц (45 м/с). Температурный режим от −5 до +55 °С. Защита от УФ-излучения, усиление контраста. Оптический класс </w:t>
            </w:r>
            <w:r>
              <w:rPr>
                <w:rFonts w:ascii="Times New Roman" w:hAnsi="Times New Roman"/>
                <w:sz w:val="20"/>
                <w:szCs w:val="20"/>
              </w:rPr>
              <w:t xml:space="preserve">- </w:t>
            </w:r>
            <w:r w:rsidRPr="00B57D26">
              <w:rPr>
                <w:rFonts w:ascii="Times New Roman" w:hAnsi="Times New Roman"/>
                <w:sz w:val="20"/>
                <w:szCs w:val="20"/>
              </w:rPr>
              <w:t>1.</w:t>
            </w:r>
          </w:p>
          <w:p w:rsidR="004371F3" w:rsidRPr="00B57D26" w:rsidRDefault="004371F3" w:rsidP="004371F3">
            <w:pPr>
              <w:spacing w:after="0" w:line="240" w:lineRule="auto"/>
              <w:jc w:val="both"/>
              <w:rPr>
                <w:rFonts w:ascii="Times New Roman" w:hAnsi="Times New Roman"/>
                <w:sz w:val="20"/>
                <w:szCs w:val="20"/>
              </w:rPr>
            </w:pPr>
            <w:r w:rsidRPr="00B57D26">
              <w:rPr>
                <w:rFonts w:ascii="Times New Roman" w:hAnsi="Times New Roman"/>
                <w:sz w:val="20"/>
                <w:szCs w:val="20"/>
              </w:rPr>
              <w:t xml:space="preserve">Покрытие линз: специальное покрытие </w:t>
            </w:r>
            <w:proofErr w:type="spellStart"/>
            <w:r w:rsidRPr="00B57D26">
              <w:rPr>
                <w:rFonts w:ascii="Times New Roman" w:hAnsi="Times New Roman"/>
                <w:sz w:val="20"/>
                <w:szCs w:val="20"/>
              </w:rPr>
              <w:t>super</w:t>
            </w:r>
            <w:proofErr w:type="spellEnd"/>
            <w:r w:rsidRPr="00B57D26">
              <w:rPr>
                <w:rFonts w:ascii="Times New Roman" w:hAnsi="Times New Roman"/>
                <w:sz w:val="20"/>
                <w:szCs w:val="20"/>
              </w:rPr>
              <w:t xml:space="preserve"> защищает от запотевания и царапин.</w:t>
            </w:r>
          </w:p>
          <w:p w:rsidR="004371F3" w:rsidRDefault="004371F3" w:rsidP="004371F3">
            <w:pPr>
              <w:spacing w:after="0" w:line="240" w:lineRule="auto"/>
              <w:jc w:val="both"/>
              <w:rPr>
                <w:rFonts w:ascii="Times New Roman" w:hAnsi="Times New Roman"/>
                <w:sz w:val="20"/>
                <w:szCs w:val="20"/>
              </w:rPr>
            </w:pPr>
            <w:r w:rsidRPr="00B57D26">
              <w:rPr>
                <w:rFonts w:ascii="Times New Roman" w:hAnsi="Times New Roman"/>
                <w:sz w:val="20"/>
                <w:szCs w:val="20"/>
              </w:rPr>
              <w:t xml:space="preserve">Цвет линз: </w:t>
            </w:r>
            <w:r>
              <w:rPr>
                <w:rFonts w:ascii="Times New Roman" w:hAnsi="Times New Roman"/>
                <w:sz w:val="20"/>
                <w:szCs w:val="20"/>
              </w:rPr>
              <w:t>прозрачный</w:t>
            </w:r>
            <w:r w:rsidRPr="00B57D26">
              <w:rPr>
                <w:rFonts w:ascii="Times New Roman" w:hAnsi="Times New Roman"/>
                <w:sz w:val="20"/>
                <w:szCs w:val="20"/>
              </w:rPr>
              <w:t>.</w:t>
            </w:r>
            <w:r>
              <w:rPr>
                <w:rFonts w:ascii="Times New Roman" w:hAnsi="Times New Roman"/>
                <w:sz w:val="20"/>
                <w:szCs w:val="20"/>
              </w:rPr>
              <w:t xml:space="preserve"> </w:t>
            </w:r>
          </w:p>
          <w:p w:rsidR="004371F3" w:rsidRDefault="004371F3" w:rsidP="004371F3">
            <w:pPr>
              <w:spacing w:after="0" w:line="240" w:lineRule="auto"/>
              <w:jc w:val="both"/>
              <w:rPr>
                <w:rFonts w:ascii="Times New Roman" w:hAnsi="Times New Roman"/>
                <w:sz w:val="20"/>
                <w:szCs w:val="20"/>
              </w:rPr>
            </w:pPr>
            <w:r w:rsidRPr="00B57D26">
              <w:rPr>
                <w:rFonts w:ascii="Times New Roman" w:hAnsi="Times New Roman"/>
                <w:sz w:val="20"/>
                <w:szCs w:val="20"/>
              </w:rPr>
              <w:t xml:space="preserve">Масса: </w:t>
            </w:r>
            <w:r>
              <w:rPr>
                <w:rFonts w:ascii="Times New Roman" w:hAnsi="Times New Roman"/>
                <w:sz w:val="20"/>
                <w:szCs w:val="20"/>
              </w:rPr>
              <w:t xml:space="preserve">не более </w:t>
            </w:r>
            <w:r w:rsidRPr="00B57D26">
              <w:rPr>
                <w:rFonts w:ascii="Times New Roman" w:hAnsi="Times New Roman"/>
                <w:sz w:val="20"/>
                <w:szCs w:val="20"/>
              </w:rPr>
              <w:t>22 г.</w:t>
            </w:r>
            <w:r w:rsidRPr="00CF7D60">
              <w:rPr>
                <w:rFonts w:ascii="Times New Roman" w:hAnsi="Times New Roman"/>
                <w:sz w:val="20"/>
                <w:szCs w:val="20"/>
              </w:rPr>
              <w:t xml:space="preserve">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Обязательно наличие маркировки. Маркировка должна соответствовать </w:t>
            </w:r>
            <w:r>
              <w:rPr>
                <w:rFonts w:ascii="Times New Roman" w:hAnsi="Times New Roman"/>
                <w:sz w:val="20"/>
                <w:szCs w:val="20"/>
              </w:rPr>
              <w:t xml:space="preserve">требованиям </w:t>
            </w:r>
            <w:r w:rsidRPr="00CF7D60">
              <w:rPr>
                <w:rFonts w:ascii="Times New Roman" w:hAnsi="Times New Roman"/>
                <w:sz w:val="20"/>
                <w:szCs w:val="20"/>
              </w:rPr>
              <w:t xml:space="preserve">ТР ТС 019/2011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2313295" cy="109378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487-01.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7128" r="2128" b="26596"/>
                          <a:stretch/>
                        </pic:blipFill>
                        <pic:spPr bwMode="auto">
                          <a:xfrm>
                            <a:off x="0" y="0"/>
                            <a:ext cx="2313992" cy="10941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proofErr w:type="spellStart"/>
            <w:r>
              <w:rPr>
                <w:rFonts w:ascii="Times New Roman" w:hAnsi="Times New Roman"/>
                <w:sz w:val="20"/>
                <w:szCs w:val="20"/>
              </w:rPr>
              <w:t>шт</w:t>
            </w:r>
            <w:proofErr w:type="spellEnd"/>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50</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29</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Страховочная привязь </w:t>
            </w:r>
          </w:p>
        </w:tc>
        <w:tc>
          <w:tcPr>
            <w:tcW w:w="2921" w:type="pct"/>
            <w:tcBorders>
              <w:top w:val="single" w:sz="4" w:space="0" w:color="auto"/>
              <w:left w:val="nil"/>
              <w:bottom w:val="single" w:sz="4" w:space="0" w:color="auto"/>
              <w:right w:val="single" w:sz="4" w:space="0" w:color="auto"/>
            </w:tcBorders>
            <w:shd w:val="clear" w:color="000000" w:fill="FFFFFF"/>
          </w:tcPr>
          <w:p w:rsidR="004371F3" w:rsidRPr="00B20F3A" w:rsidRDefault="004371F3" w:rsidP="004371F3">
            <w:pPr>
              <w:tabs>
                <w:tab w:val="left" w:pos="8733"/>
              </w:tabs>
              <w:spacing w:after="0" w:line="240" w:lineRule="auto"/>
              <w:ind w:right="284"/>
              <w:jc w:val="both"/>
              <w:rPr>
                <w:rFonts w:ascii="Times New Roman" w:hAnsi="Times New Roman"/>
                <w:sz w:val="20"/>
                <w:szCs w:val="20"/>
              </w:rPr>
            </w:pPr>
            <w:r w:rsidRPr="00B20F3A">
              <w:rPr>
                <w:rFonts w:ascii="Times New Roman" w:hAnsi="Times New Roman"/>
                <w:sz w:val="20"/>
                <w:szCs w:val="20"/>
              </w:rPr>
              <w:t>Страховочная привязь должна быть сертифицирована на соответствие требованиям:</w:t>
            </w:r>
          </w:p>
          <w:p w:rsidR="004371F3" w:rsidRPr="00B20F3A" w:rsidRDefault="004371F3" w:rsidP="004371F3">
            <w:pPr>
              <w:spacing w:after="0" w:line="240" w:lineRule="auto"/>
              <w:jc w:val="both"/>
              <w:rPr>
                <w:rFonts w:ascii="Times New Roman" w:hAnsi="Times New Roman"/>
                <w:sz w:val="20"/>
                <w:szCs w:val="20"/>
              </w:rPr>
            </w:pPr>
            <w:r w:rsidRPr="00B20F3A">
              <w:rPr>
                <w:rFonts w:ascii="Times New Roman" w:hAnsi="Times New Roman"/>
                <w:sz w:val="20"/>
                <w:szCs w:val="20"/>
              </w:rPr>
              <w:t>ТР ТС 019/2011 Технический регламент Таможенного союза «О безопасности средств индивидуальной защиты»</w:t>
            </w:r>
            <w:r>
              <w:rPr>
                <w:rFonts w:ascii="Times New Roman" w:hAnsi="Times New Roman"/>
                <w:sz w:val="20"/>
                <w:szCs w:val="20"/>
              </w:rPr>
              <w:t>, ГОСТ Р ЕН 361-2008, ГОСТ Р ЕН 355</w:t>
            </w:r>
            <w:r w:rsidRPr="00B20F3A">
              <w:rPr>
                <w:rFonts w:ascii="Times New Roman" w:hAnsi="Times New Roman"/>
                <w:sz w:val="20"/>
                <w:szCs w:val="20"/>
              </w:rPr>
              <w:t xml:space="preserve">-2008 </w:t>
            </w:r>
          </w:p>
          <w:p w:rsidR="004371F3" w:rsidRPr="00344E71" w:rsidRDefault="004371F3" w:rsidP="004371F3">
            <w:pPr>
              <w:spacing w:after="0" w:line="240" w:lineRule="auto"/>
              <w:jc w:val="both"/>
              <w:rPr>
                <w:rFonts w:ascii="Times New Roman" w:hAnsi="Times New Roman"/>
                <w:sz w:val="20"/>
                <w:szCs w:val="20"/>
              </w:rPr>
            </w:pPr>
            <w:r w:rsidRPr="00344E71">
              <w:rPr>
                <w:rFonts w:ascii="Times New Roman" w:hAnsi="Times New Roman"/>
                <w:sz w:val="20"/>
                <w:szCs w:val="20"/>
              </w:rPr>
              <w:t>Технические характеристики:</w:t>
            </w:r>
          </w:p>
          <w:p w:rsidR="004371F3" w:rsidRPr="00344E71" w:rsidRDefault="004371F3" w:rsidP="004371F3">
            <w:pPr>
              <w:spacing w:after="0" w:line="240" w:lineRule="auto"/>
              <w:jc w:val="both"/>
              <w:rPr>
                <w:rFonts w:ascii="Times New Roman" w:hAnsi="Times New Roman"/>
                <w:sz w:val="20"/>
                <w:szCs w:val="20"/>
              </w:rPr>
            </w:pPr>
            <w:r w:rsidRPr="00344E71">
              <w:rPr>
                <w:rFonts w:ascii="Times New Roman" w:hAnsi="Times New Roman"/>
                <w:sz w:val="20"/>
                <w:szCs w:val="20"/>
              </w:rPr>
              <w:t xml:space="preserve">Необходимая универсальная страховочная привязь с двумя точками крепления на спине и груди и поясом для позиционирования. </w:t>
            </w:r>
            <w:r w:rsidRPr="00344E71">
              <w:rPr>
                <w:rFonts w:ascii="Times New Roman" w:hAnsi="Times New Roman"/>
                <w:color w:val="000000" w:themeColor="text1"/>
                <w:sz w:val="20"/>
                <w:szCs w:val="20"/>
              </w:rPr>
              <w:t>Точка крепления на спине должна быть дополнена удлиняющим элементом для удобного присоединения компонентов системы защиты от падения. Которую необходимо дополнять вставкой из контактной ленты, ближе к концу элемента.</w:t>
            </w:r>
            <w:r w:rsidRPr="00344E71">
              <w:rPr>
                <w:rFonts w:ascii="Times New Roman" w:hAnsi="Times New Roman"/>
                <w:sz w:val="20"/>
                <w:szCs w:val="20"/>
              </w:rPr>
              <w:t xml:space="preserve"> Привязь надлежит оснащать, охватывающей плечевую лямку шлёвкой с контактной лентой (отвечающей контактной ленте, на удлиняющем элементе), для фиксации удлиняющего элемента во время не использования его, предотвращая его бесконтрольное положение. На поясе привязи надлежит расположить, </w:t>
            </w:r>
            <w:r w:rsidRPr="00713E26">
              <w:rPr>
                <w:rFonts w:ascii="Times New Roman" w:hAnsi="Times New Roman"/>
                <w:sz w:val="20"/>
                <w:szCs w:val="20"/>
              </w:rPr>
              <w:t>не менее трёх петель</w:t>
            </w:r>
            <w:r w:rsidRPr="00344E71">
              <w:rPr>
                <w:rFonts w:ascii="Times New Roman" w:hAnsi="Times New Roman"/>
                <w:sz w:val="20"/>
                <w:szCs w:val="20"/>
              </w:rPr>
              <w:t xml:space="preserve"> для удобства расположения различных инструментов. Пояс </w:t>
            </w:r>
            <w:r w:rsidRPr="00344E71">
              <w:rPr>
                <w:rFonts w:ascii="Times New Roman" w:hAnsi="Times New Roman"/>
                <w:sz w:val="20"/>
                <w:szCs w:val="20"/>
              </w:rPr>
              <w:lastRenderedPageBreak/>
              <w:t xml:space="preserve">необходимо выполнить уширенным: в районе поясницы, не менее 19 см; по бокам, не менее 10 см. В районе боков пояса надлежит расположить Д-образные кольца, для стропа позиционирования. Плечевые лямки должны фиксироваться между собой, дополнительными обхватывающими лямками. Все кольца, регулирующие элементы и замки привязи надлежит выполнить из нержавеющей стали. Соответствующая ширина лямок: основных не менее 45 мм, вспомогательных не менее 20 мм. Все регулирующие лямки должны быть оснащены, обхватывающими держателями свободного конца, чтобы избегать бесконтрольное его положение. Необходима усиленная С-образная прострочка в местах соединения лямок, способствующая повышению износостойкости привязи. Идентификационную бирку надлежит выполнять в виде книжки, что соответственно должно позволять заносить и хранить данные об инспекционном контроле привязи. </w:t>
            </w:r>
            <w:r>
              <w:rPr>
                <w:rFonts w:ascii="Times New Roman" w:hAnsi="Times New Roman"/>
                <w:sz w:val="20"/>
                <w:szCs w:val="20"/>
              </w:rPr>
              <w:t xml:space="preserve">Под инспекционной книжкой должен располагаться индикатор срыва. </w:t>
            </w:r>
            <w:r w:rsidRPr="00344E71">
              <w:rPr>
                <w:rFonts w:ascii="Times New Roman" w:hAnsi="Times New Roman"/>
                <w:sz w:val="20"/>
                <w:szCs w:val="20"/>
              </w:rPr>
              <w:t xml:space="preserve">Соответствующая температура эксплуатации: не менее –50 и не более +50 °С. Привязь надлежит производить из таких материалов, как полиэфир, гальванизированная сталь, или эквивалент. Привязь должна быть искробезопасной и не являться </w:t>
            </w:r>
            <w:proofErr w:type="spellStart"/>
            <w:r w:rsidRPr="00344E71">
              <w:rPr>
                <w:rFonts w:ascii="Times New Roman" w:hAnsi="Times New Roman"/>
                <w:sz w:val="20"/>
                <w:szCs w:val="20"/>
              </w:rPr>
              <w:t>врзрывоопасной</w:t>
            </w:r>
            <w:proofErr w:type="spellEnd"/>
            <w:r w:rsidRPr="00344E71">
              <w:rPr>
                <w:rFonts w:ascii="Times New Roman" w:hAnsi="Times New Roman"/>
                <w:sz w:val="20"/>
                <w:szCs w:val="20"/>
              </w:rPr>
              <w:t xml:space="preserve">, наличие подтверждающего документа подтверждающее данное соответствие. Соответствующая масса не должна превышать 2500 г. Надлежащая статическая прочность, не менее 15 кН. Привязь должна быть протестирована с грузом, не менее 110 кг. Необходимые Размеры: Длина по торсу: 55 – 80 см. Обхват груди: 75 – 120 см. Обхват пояса: 90 – 120 см. Обхват бедра: 50 – 80 см. Должно быть цветовое различие для распознавания низа и верха. </w:t>
            </w:r>
          </w:p>
          <w:p w:rsidR="004371F3" w:rsidRPr="00344E71" w:rsidRDefault="004371F3" w:rsidP="004371F3">
            <w:pPr>
              <w:spacing w:after="0" w:line="240" w:lineRule="auto"/>
              <w:jc w:val="both"/>
              <w:rPr>
                <w:rFonts w:ascii="Times New Roman" w:hAnsi="Times New Roman"/>
                <w:sz w:val="20"/>
                <w:szCs w:val="20"/>
              </w:rPr>
            </w:pPr>
            <w:r w:rsidRPr="00344E71">
              <w:rPr>
                <w:rFonts w:ascii="Times New Roman" w:hAnsi="Times New Roman"/>
                <w:sz w:val="20"/>
                <w:szCs w:val="20"/>
              </w:rPr>
              <w:t xml:space="preserve">Обязательно наличие маркировки. Маркировка должна соответствовать требованиям ТР ТС 019/2011 </w:t>
            </w:r>
          </w:p>
          <w:p w:rsidR="004371F3" w:rsidRPr="00CF7D60" w:rsidRDefault="004371F3" w:rsidP="004371F3">
            <w:pPr>
              <w:spacing w:after="0" w:line="240" w:lineRule="auto"/>
              <w:jc w:val="both"/>
              <w:rPr>
                <w:rFonts w:ascii="Times New Roman" w:hAnsi="Times New Roman"/>
                <w:sz w:val="20"/>
                <w:szCs w:val="20"/>
              </w:rPr>
            </w:pPr>
            <w:r w:rsidRPr="00344E71">
              <w:rPr>
                <w:rFonts w:ascii="Times New Roman" w:hAnsi="Times New Roman"/>
                <w:sz w:val="20"/>
                <w:szCs w:val="20"/>
              </w:rPr>
              <w:t>Конструкция представлена на эскизе:</w:t>
            </w:r>
          </w:p>
          <w:p w:rsidR="004371F3" w:rsidRDefault="004371F3" w:rsidP="004371F3">
            <w:pPr>
              <w:spacing w:after="0" w:line="240" w:lineRule="auto"/>
              <w:jc w:val="both"/>
              <w:rPr>
                <w:rFonts w:ascii="Times New Roman" w:hAnsi="Times New Roman"/>
                <w:noProof/>
                <w:sz w:val="20"/>
                <w:szCs w:val="20"/>
                <w:lang w:eastAsia="ru-RU"/>
              </w:rPr>
            </w:pPr>
          </w:p>
          <w:p w:rsidR="004371F3" w:rsidRPr="0053733D" w:rsidRDefault="004371F3" w:rsidP="004371F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112292" cy="200622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726-01.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4172" t="2649" r="21854" b="-1"/>
                          <a:stretch/>
                        </pic:blipFill>
                        <pic:spPr bwMode="auto">
                          <a:xfrm>
                            <a:off x="0" y="0"/>
                            <a:ext cx="1112626" cy="20068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proofErr w:type="spellStart"/>
            <w:r>
              <w:rPr>
                <w:rFonts w:ascii="Times New Roman" w:hAnsi="Times New Roman"/>
                <w:sz w:val="20"/>
                <w:szCs w:val="20"/>
              </w:rPr>
              <w:lastRenderedPageBreak/>
              <w:t>шт</w:t>
            </w:r>
            <w:proofErr w:type="spellEnd"/>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12</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30</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55249C">
              <w:rPr>
                <w:rFonts w:ascii="Times New Roman" w:hAnsi="Times New Roman"/>
                <w:sz w:val="20"/>
                <w:szCs w:val="20"/>
              </w:rPr>
              <w:t xml:space="preserve">Строп с амортизатором регулируемый </w:t>
            </w:r>
          </w:p>
        </w:tc>
        <w:tc>
          <w:tcPr>
            <w:tcW w:w="2921" w:type="pct"/>
            <w:tcBorders>
              <w:top w:val="single" w:sz="4" w:space="0" w:color="auto"/>
              <w:left w:val="nil"/>
              <w:bottom w:val="single" w:sz="4" w:space="0" w:color="auto"/>
              <w:right w:val="single" w:sz="4" w:space="0" w:color="auto"/>
            </w:tcBorders>
            <w:shd w:val="clear" w:color="000000" w:fill="FFFFFF"/>
          </w:tcPr>
          <w:p w:rsidR="004371F3" w:rsidRPr="00105EEF" w:rsidRDefault="004371F3" w:rsidP="004371F3">
            <w:pPr>
              <w:tabs>
                <w:tab w:val="left" w:pos="8733"/>
              </w:tabs>
              <w:spacing w:after="0" w:line="240" w:lineRule="auto"/>
              <w:ind w:right="284"/>
              <w:jc w:val="both"/>
              <w:rPr>
                <w:rFonts w:ascii="Times New Roman" w:hAnsi="Times New Roman"/>
                <w:sz w:val="20"/>
                <w:szCs w:val="20"/>
              </w:rPr>
            </w:pPr>
            <w:r w:rsidRPr="00105EEF">
              <w:rPr>
                <w:rFonts w:ascii="Times New Roman" w:hAnsi="Times New Roman"/>
                <w:sz w:val="20"/>
                <w:szCs w:val="20"/>
              </w:rPr>
              <w:t xml:space="preserve">Строп с амортизатором регулируемый должен быть сертифицирован на соответствие требованиям: ТР ТС 019/2011 Технический регламент Таможенного союза «О безопасности средств индивидуальной защиты», ГОСТ Р ЕН 355-2008 </w:t>
            </w:r>
          </w:p>
          <w:p w:rsidR="004371F3" w:rsidRPr="009A0CDA" w:rsidRDefault="004371F3" w:rsidP="004371F3">
            <w:pPr>
              <w:spacing w:after="0" w:line="240" w:lineRule="auto"/>
              <w:rPr>
                <w:rFonts w:ascii="Times New Roman" w:hAnsi="Times New Roman"/>
                <w:sz w:val="20"/>
                <w:szCs w:val="20"/>
              </w:rPr>
            </w:pPr>
            <w:r w:rsidRPr="009A0CDA">
              <w:rPr>
                <w:rFonts w:ascii="Times New Roman" w:hAnsi="Times New Roman"/>
                <w:sz w:val="20"/>
                <w:szCs w:val="20"/>
              </w:rPr>
              <w:t>Технические характеристики:</w:t>
            </w:r>
          </w:p>
          <w:p w:rsidR="004371F3" w:rsidRPr="009A0CDA" w:rsidRDefault="004371F3" w:rsidP="004371F3">
            <w:pPr>
              <w:spacing w:after="0" w:line="240" w:lineRule="auto"/>
              <w:jc w:val="both"/>
              <w:rPr>
                <w:rFonts w:ascii="Times New Roman" w:hAnsi="Times New Roman"/>
                <w:sz w:val="20"/>
                <w:szCs w:val="20"/>
              </w:rPr>
            </w:pPr>
            <w:r w:rsidRPr="009A0CDA">
              <w:rPr>
                <w:rFonts w:ascii="Times New Roman" w:hAnsi="Times New Roman"/>
                <w:sz w:val="20"/>
                <w:szCs w:val="20"/>
              </w:rPr>
              <w:t xml:space="preserve">Строп должен быть регулируемый с амортизатором, предназначен для безопасной остановки падения и является компонентом страховочной системы. Строп необходимо комплектовать двумя карабинами по обоим концам: На не регулируемом конце арматурный карабин крюк с пластиковым коушем, раскрытием не менее 55 мм; На регулируемом конце, амортизатор с карабином крюком, раскрытием не менее 17 мм. Максимальное раскрытие амортизатора - 1,3 м. </w:t>
            </w:r>
            <w:r w:rsidRPr="009A0CDA">
              <w:rPr>
                <w:rFonts w:ascii="Times New Roman" w:hAnsi="Times New Roman"/>
                <w:sz w:val="20"/>
                <w:szCs w:val="20"/>
              </w:rPr>
              <w:lastRenderedPageBreak/>
              <w:t>Строп надлежит оснащать индикаторами изнашивания. Температура эксплуатации: не менее -50˚ С не более +50˚ С. Вес не должен превышать 1,2 кг. В качестве материалов для карабинов необходимо использовать, нержавеющую (гальванизированную) сталь. Длина не должна превышать 2 м. В качестве материала стропа следует использовать полиамид или эквивалент. Статическая прочность: не менее 15 кН. Сшитые концы стропа необходимо обработать в терм-усадочной плёнкой.</w:t>
            </w:r>
            <w:r w:rsidRPr="009A0CDA">
              <w:t xml:space="preserve"> </w:t>
            </w:r>
            <w:r w:rsidRPr="009A0CDA">
              <w:rPr>
                <w:rFonts w:ascii="Times New Roman" w:hAnsi="Times New Roman"/>
                <w:sz w:val="20"/>
                <w:szCs w:val="20"/>
              </w:rPr>
              <w:t xml:space="preserve">Строп должен быть искробезопасной и не являться </w:t>
            </w:r>
            <w:proofErr w:type="spellStart"/>
            <w:r w:rsidRPr="009A0CDA">
              <w:rPr>
                <w:rFonts w:ascii="Times New Roman" w:hAnsi="Times New Roman"/>
                <w:sz w:val="20"/>
                <w:szCs w:val="20"/>
              </w:rPr>
              <w:t>врзрывоопасной</w:t>
            </w:r>
            <w:proofErr w:type="spellEnd"/>
            <w:r w:rsidRPr="009A0CDA">
              <w:t xml:space="preserve">. </w:t>
            </w:r>
            <w:r w:rsidRPr="009A0CDA">
              <w:rPr>
                <w:rFonts w:ascii="Times New Roman" w:hAnsi="Times New Roman"/>
                <w:sz w:val="20"/>
                <w:szCs w:val="20"/>
              </w:rPr>
              <w:t xml:space="preserve">наличие подтверждающего документа подтверждающее данное соответствие. </w:t>
            </w:r>
          </w:p>
          <w:p w:rsidR="004371F3" w:rsidRPr="009A0CDA" w:rsidRDefault="004371F3" w:rsidP="004371F3">
            <w:pPr>
              <w:spacing w:after="0" w:line="240" w:lineRule="auto"/>
              <w:jc w:val="both"/>
              <w:rPr>
                <w:rFonts w:ascii="Times New Roman" w:hAnsi="Times New Roman"/>
                <w:sz w:val="20"/>
                <w:szCs w:val="20"/>
              </w:rPr>
            </w:pPr>
            <w:r w:rsidRPr="009A0CDA">
              <w:rPr>
                <w:rFonts w:ascii="Times New Roman" w:hAnsi="Times New Roman"/>
                <w:sz w:val="20"/>
                <w:szCs w:val="20"/>
              </w:rPr>
              <w:t xml:space="preserve">Обязательно наличие маркировки. Маркировка должна соответствовать требованиям ТР ТС 019/2011 </w:t>
            </w:r>
          </w:p>
          <w:p w:rsidR="004371F3" w:rsidRDefault="004371F3" w:rsidP="004371F3">
            <w:pPr>
              <w:spacing w:after="0" w:line="240" w:lineRule="auto"/>
              <w:rPr>
                <w:rFonts w:ascii="Times New Roman" w:hAnsi="Times New Roman"/>
                <w:sz w:val="20"/>
                <w:szCs w:val="20"/>
              </w:rPr>
            </w:pPr>
            <w:r w:rsidRPr="009A0CDA">
              <w:rPr>
                <w:rFonts w:ascii="Times New Roman" w:hAnsi="Times New Roman"/>
                <w:sz w:val="20"/>
                <w:szCs w:val="20"/>
              </w:rPr>
              <w:t>Конструкция представлена на эскизе</w:t>
            </w:r>
            <w:r>
              <w:rPr>
                <w:rFonts w:ascii="Times New Roman" w:hAnsi="Times New Roman"/>
                <w:sz w:val="20"/>
                <w:szCs w:val="20"/>
              </w:rPr>
              <w:t>:</w:t>
            </w:r>
          </w:p>
          <w:p w:rsidR="004371F3" w:rsidRPr="0053733D" w:rsidRDefault="004371F3" w:rsidP="004371F3">
            <w:pPr>
              <w:spacing w:after="0" w:line="240" w:lineRule="auto"/>
              <w:rPr>
                <w:rFonts w:ascii="Times New Roman" w:hAnsi="Times New Roman"/>
                <w:sz w:val="20"/>
                <w:szCs w:val="20"/>
              </w:rPr>
            </w:pPr>
            <w:r>
              <w:rPr>
                <w:noProof/>
                <w:lang w:eastAsia="ru-RU"/>
              </w:rPr>
              <w:drawing>
                <wp:inline distT="0" distB="0" distL="0" distR="0">
                  <wp:extent cx="862170" cy="2055313"/>
                  <wp:effectExtent l="590550" t="0" r="5861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30859" t="1758" r="27930"/>
                          <a:stretch/>
                        </pic:blipFill>
                        <pic:spPr bwMode="auto">
                          <a:xfrm rot="5400000">
                            <a:off x="0" y="0"/>
                            <a:ext cx="865906" cy="2064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proofErr w:type="spellStart"/>
            <w:r>
              <w:rPr>
                <w:rFonts w:ascii="Times New Roman" w:hAnsi="Times New Roman"/>
                <w:sz w:val="20"/>
                <w:szCs w:val="20"/>
              </w:rPr>
              <w:lastRenderedPageBreak/>
              <w:t>шт</w:t>
            </w:r>
            <w:proofErr w:type="spellEnd"/>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37</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31</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CF7D60">
              <w:rPr>
                <w:rFonts w:ascii="Times New Roman" w:hAnsi="Times New Roman"/>
                <w:sz w:val="20"/>
                <w:szCs w:val="20"/>
              </w:rPr>
              <w:t xml:space="preserve">Наколенники </w:t>
            </w:r>
          </w:p>
        </w:tc>
        <w:tc>
          <w:tcPr>
            <w:tcW w:w="2921" w:type="pct"/>
            <w:tcBorders>
              <w:top w:val="single" w:sz="4" w:space="0" w:color="auto"/>
              <w:left w:val="nil"/>
              <w:bottom w:val="single" w:sz="4" w:space="0" w:color="auto"/>
              <w:right w:val="single" w:sz="4" w:space="0" w:color="auto"/>
            </w:tcBorders>
            <w:shd w:val="clear" w:color="000000" w:fill="FFFFFF"/>
          </w:tcPr>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Функциональные и технические характеристики:  </w:t>
            </w:r>
          </w:p>
          <w:p w:rsidR="004371F3" w:rsidRDefault="004371F3" w:rsidP="004371F3">
            <w:pPr>
              <w:spacing w:after="0" w:line="240" w:lineRule="auto"/>
              <w:jc w:val="both"/>
              <w:rPr>
                <w:rFonts w:ascii="Times New Roman" w:hAnsi="Times New Roman"/>
                <w:sz w:val="20"/>
                <w:szCs w:val="20"/>
              </w:rPr>
            </w:pPr>
            <w:r>
              <w:rPr>
                <w:rFonts w:ascii="Times New Roman" w:hAnsi="Times New Roman"/>
                <w:sz w:val="20"/>
                <w:szCs w:val="20"/>
              </w:rPr>
              <w:t>Наколенники должны легко крепи</w:t>
            </w:r>
            <w:r w:rsidRPr="00CF7D60">
              <w:rPr>
                <w:rFonts w:ascii="Times New Roman" w:hAnsi="Times New Roman"/>
                <w:sz w:val="20"/>
                <w:szCs w:val="20"/>
              </w:rPr>
              <w:t xml:space="preserve">тся к ноге с помощью тесьмы. В качестве материала необходимо использовать, материал EVA или эквивалент. Вес наколенников не должен превышать 300 г. </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Цвет: черный.</w:t>
            </w:r>
          </w:p>
          <w:p w:rsidR="004371F3" w:rsidRPr="00CF7D60" w:rsidRDefault="004371F3" w:rsidP="004371F3">
            <w:pPr>
              <w:spacing w:after="0" w:line="240" w:lineRule="auto"/>
              <w:jc w:val="both"/>
              <w:rPr>
                <w:rFonts w:ascii="Times New Roman" w:hAnsi="Times New Roman"/>
                <w:sz w:val="20"/>
                <w:szCs w:val="20"/>
              </w:rPr>
            </w:pPr>
            <w:r w:rsidRPr="00CF7D60">
              <w:rPr>
                <w:rFonts w:ascii="Times New Roman" w:hAnsi="Times New Roman"/>
                <w:sz w:val="20"/>
                <w:szCs w:val="20"/>
              </w:rPr>
              <w:t xml:space="preserve">Конструкция представлена на эскизе </w:t>
            </w:r>
          </w:p>
          <w:p w:rsidR="004371F3" w:rsidRPr="0053733D" w:rsidRDefault="004371F3" w:rsidP="004371F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790700" cy="1790700"/>
                  <wp:effectExtent l="0" t="0" r="0" b="0"/>
                  <wp:docPr id="58" name="Рисунок 6" descr="ÐÐ°ÐºÐ¾Ð»ÐµÐ½Ð½Ð¸ÐºÐ¸ ÑÐ½Ð¸Ð²ÐµÑÑÐ°Ð»ÑÐ½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ÐºÐ¾Ð»ÐµÐ½Ð½Ð¸ÐºÐ¸ ÑÐ½Ð¸Ð²ÐµÑÑÐ°Ð»ÑÐ½ÑÐµ"/>
                          <pic:cNvPicPr>
                            <a:picLocks noChangeAspect="1" noChangeArrowheads="1"/>
                          </pic:cNvPicPr>
                        </pic:nvPicPr>
                        <pic:blipFill>
                          <a:blip r:embed="rId44" r:link="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79070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пара</w:t>
            </w:r>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64</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32</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644ABA">
              <w:rPr>
                <w:rFonts w:ascii="Times New Roman" w:hAnsi="Times New Roman"/>
                <w:sz w:val="20"/>
                <w:szCs w:val="20"/>
              </w:rPr>
              <w:t>Средство индивидуальной защиты органов дыхания</w:t>
            </w:r>
          </w:p>
        </w:tc>
        <w:tc>
          <w:tcPr>
            <w:tcW w:w="2921" w:type="pct"/>
            <w:tcBorders>
              <w:top w:val="single" w:sz="4" w:space="0" w:color="auto"/>
              <w:left w:val="nil"/>
              <w:bottom w:val="single" w:sz="4" w:space="0" w:color="auto"/>
              <w:right w:val="single" w:sz="4" w:space="0" w:color="auto"/>
            </w:tcBorders>
            <w:shd w:val="clear" w:color="000000" w:fill="FFFFFF"/>
          </w:tcPr>
          <w:p w:rsidR="004371F3" w:rsidRPr="00324121" w:rsidRDefault="004371F3" w:rsidP="004371F3">
            <w:pPr>
              <w:spacing w:after="0" w:line="240" w:lineRule="auto"/>
              <w:jc w:val="both"/>
              <w:rPr>
                <w:rFonts w:ascii="Times New Roman" w:hAnsi="Times New Roman"/>
                <w:sz w:val="20"/>
                <w:szCs w:val="20"/>
                <w:highlight w:val="lightGray"/>
              </w:rPr>
            </w:pPr>
            <w:r w:rsidRPr="00A33F76">
              <w:rPr>
                <w:rFonts w:ascii="Times New Roman" w:hAnsi="Times New Roman"/>
                <w:sz w:val="20"/>
                <w:szCs w:val="20"/>
              </w:rPr>
              <w:t xml:space="preserve">Полумаска (респиратор) </w:t>
            </w:r>
            <w:proofErr w:type="spellStart"/>
            <w:r w:rsidRPr="00A33F76">
              <w:rPr>
                <w:rFonts w:ascii="Times New Roman" w:hAnsi="Times New Roman"/>
                <w:sz w:val="20"/>
                <w:szCs w:val="20"/>
              </w:rPr>
              <w:t>противоаэрозольная</w:t>
            </w:r>
            <w:proofErr w:type="spellEnd"/>
            <w:r w:rsidRPr="00A33F76">
              <w:rPr>
                <w:rFonts w:ascii="Times New Roman" w:hAnsi="Times New Roman"/>
                <w:sz w:val="20"/>
                <w:szCs w:val="20"/>
              </w:rPr>
              <w:t xml:space="preserve"> </w:t>
            </w:r>
            <w:r w:rsidRPr="00105EEF">
              <w:rPr>
                <w:rFonts w:ascii="Times New Roman" w:hAnsi="Times New Roman"/>
                <w:sz w:val="20"/>
                <w:szCs w:val="20"/>
              </w:rPr>
              <w:t>долж</w:t>
            </w:r>
            <w:r>
              <w:rPr>
                <w:rFonts w:ascii="Times New Roman" w:hAnsi="Times New Roman"/>
                <w:sz w:val="20"/>
                <w:szCs w:val="20"/>
              </w:rPr>
              <w:t>на</w:t>
            </w:r>
            <w:r w:rsidRPr="00105EEF">
              <w:rPr>
                <w:rFonts w:ascii="Times New Roman" w:hAnsi="Times New Roman"/>
                <w:sz w:val="20"/>
                <w:szCs w:val="20"/>
              </w:rPr>
              <w:t xml:space="preserve"> быть сертифицирован</w:t>
            </w:r>
            <w:r>
              <w:rPr>
                <w:rFonts w:ascii="Times New Roman" w:hAnsi="Times New Roman"/>
                <w:sz w:val="20"/>
                <w:szCs w:val="20"/>
              </w:rPr>
              <w:t>а</w:t>
            </w:r>
            <w:r w:rsidRPr="00105EEF">
              <w:rPr>
                <w:rFonts w:ascii="Times New Roman" w:hAnsi="Times New Roman"/>
                <w:sz w:val="20"/>
                <w:szCs w:val="20"/>
              </w:rPr>
              <w:t xml:space="preserve"> на соответствие требованиям: ТР ТС 019/2011 Технический регламент Таможенного союза «О безопасности средств индивидуальной защиты»</w:t>
            </w:r>
          </w:p>
          <w:p w:rsidR="004371F3" w:rsidRPr="008D6A66" w:rsidRDefault="004371F3" w:rsidP="004371F3">
            <w:pPr>
              <w:spacing w:after="0" w:line="240" w:lineRule="auto"/>
              <w:jc w:val="both"/>
              <w:rPr>
                <w:rFonts w:ascii="Times New Roman" w:hAnsi="Times New Roman"/>
                <w:sz w:val="20"/>
                <w:szCs w:val="20"/>
              </w:rPr>
            </w:pPr>
            <w:r w:rsidRPr="008D6A66">
              <w:rPr>
                <w:rFonts w:ascii="Times New Roman" w:hAnsi="Times New Roman"/>
                <w:sz w:val="20"/>
                <w:szCs w:val="20"/>
              </w:rPr>
              <w:t xml:space="preserve">Функциональные и технические характеристики:  </w:t>
            </w:r>
          </w:p>
          <w:p w:rsidR="004371F3" w:rsidRPr="00644ABA" w:rsidRDefault="004371F3" w:rsidP="004371F3">
            <w:pPr>
              <w:spacing w:after="0" w:line="240" w:lineRule="auto"/>
              <w:jc w:val="both"/>
              <w:rPr>
                <w:rFonts w:ascii="Times New Roman" w:hAnsi="Times New Roman"/>
                <w:sz w:val="20"/>
                <w:szCs w:val="20"/>
              </w:rPr>
            </w:pPr>
            <w:proofErr w:type="gramStart"/>
            <w:r w:rsidRPr="00644ABA">
              <w:rPr>
                <w:rFonts w:ascii="Times New Roman" w:hAnsi="Times New Roman"/>
                <w:sz w:val="20"/>
                <w:szCs w:val="20"/>
              </w:rPr>
              <w:lastRenderedPageBreak/>
              <w:t>Полумаска</w:t>
            </w:r>
            <w:proofErr w:type="gramEnd"/>
            <w:r w:rsidRPr="00644ABA">
              <w:rPr>
                <w:rFonts w:ascii="Times New Roman" w:hAnsi="Times New Roman"/>
                <w:sz w:val="20"/>
                <w:szCs w:val="20"/>
              </w:rPr>
              <w:t xml:space="preserve"> фильтрующая чашеобразной формы, с алюминиевым носовым зажимом, без клапана выдоха, оснащена фильтром электростатического действия, с внутренним слоем и регулируемыми ремнями оголовья из </w:t>
            </w:r>
            <w:proofErr w:type="spellStart"/>
            <w:r w:rsidRPr="00644ABA">
              <w:rPr>
                <w:rFonts w:ascii="Times New Roman" w:hAnsi="Times New Roman"/>
                <w:sz w:val="20"/>
                <w:szCs w:val="20"/>
              </w:rPr>
              <w:t>гиппоалергенных</w:t>
            </w:r>
            <w:proofErr w:type="spellEnd"/>
            <w:r w:rsidRPr="00644ABA">
              <w:rPr>
                <w:rFonts w:ascii="Times New Roman" w:hAnsi="Times New Roman"/>
                <w:sz w:val="20"/>
                <w:szCs w:val="20"/>
              </w:rPr>
              <w:t xml:space="preserve"> материалов</w:t>
            </w:r>
            <w:r>
              <w:rPr>
                <w:rFonts w:ascii="Times New Roman" w:hAnsi="Times New Roman"/>
                <w:sz w:val="20"/>
                <w:szCs w:val="20"/>
              </w:rPr>
              <w:t xml:space="preserve">. </w:t>
            </w:r>
            <w:r w:rsidRPr="00644ABA">
              <w:rPr>
                <w:rFonts w:ascii="Times New Roman" w:hAnsi="Times New Roman"/>
                <w:sz w:val="20"/>
                <w:szCs w:val="20"/>
              </w:rPr>
              <w:t>Должна защищать от пыли и туманов, плотно прилегать к лицу. Масса полумаски не должна превышать 12 г. Полумаска должна обеспечивать защиту FFP1 (не менее 4 ПДК). Срок хранения: 3 года. Среднее значение ограничения поля зрения 18,1 %. Температурный диапазон эксплуатации, от -30 до +70</w:t>
            </w:r>
            <w:r w:rsidRPr="00644ABA">
              <w:rPr>
                <w:rFonts w:ascii="Times New Roman" w:hAnsi="Times New Roman"/>
                <w:sz w:val="20"/>
                <w:szCs w:val="20"/>
                <w:vertAlign w:val="superscript"/>
              </w:rPr>
              <w:t xml:space="preserve"> 0</w:t>
            </w:r>
            <w:r w:rsidRPr="003F3840">
              <w:rPr>
                <w:rFonts w:ascii="Times New Roman" w:hAnsi="Times New Roman"/>
                <w:sz w:val="20"/>
                <w:szCs w:val="20"/>
              </w:rPr>
              <w:t>С</w:t>
            </w:r>
            <w:r w:rsidRPr="00644ABA">
              <w:rPr>
                <w:rFonts w:ascii="Times New Roman" w:hAnsi="Times New Roman"/>
                <w:sz w:val="20"/>
                <w:szCs w:val="20"/>
              </w:rPr>
              <w:t xml:space="preserve">. Полумаска должна относиться к среднему классу защиты по эффективности. Должны отсутствовать: раздражающие действия на (кожу и слизистые оболочки), кожно-резорбтивное действие, сенсибилизирующее действие. </w:t>
            </w:r>
          </w:p>
          <w:p w:rsidR="004371F3" w:rsidRPr="00644ABA" w:rsidRDefault="004371F3" w:rsidP="004371F3">
            <w:pPr>
              <w:spacing w:after="0" w:line="240" w:lineRule="auto"/>
              <w:jc w:val="both"/>
              <w:rPr>
                <w:rFonts w:ascii="Times New Roman" w:hAnsi="Times New Roman"/>
                <w:sz w:val="20"/>
                <w:szCs w:val="20"/>
              </w:rPr>
            </w:pPr>
            <w:r w:rsidRPr="00644ABA">
              <w:rPr>
                <w:rFonts w:ascii="Times New Roman" w:hAnsi="Times New Roman"/>
                <w:sz w:val="20"/>
                <w:szCs w:val="20"/>
              </w:rPr>
              <w:t xml:space="preserve">Обязательно наличие маркировки. Маркировка должна соответствовать требованиям ТР ТС 019/2011 </w:t>
            </w:r>
          </w:p>
          <w:p w:rsidR="004371F3" w:rsidRPr="00644ABA" w:rsidRDefault="004371F3" w:rsidP="004371F3">
            <w:pPr>
              <w:spacing w:after="0" w:line="240" w:lineRule="auto"/>
              <w:jc w:val="both"/>
              <w:rPr>
                <w:rFonts w:ascii="Times New Roman" w:hAnsi="Times New Roman"/>
                <w:sz w:val="20"/>
                <w:szCs w:val="20"/>
              </w:rPr>
            </w:pPr>
            <w:r w:rsidRPr="00644ABA">
              <w:rPr>
                <w:rFonts w:ascii="Times New Roman" w:hAnsi="Times New Roman"/>
                <w:sz w:val="20"/>
                <w:szCs w:val="20"/>
              </w:rPr>
              <w:t>Конструкция представлена на эскизе:</w:t>
            </w:r>
          </w:p>
          <w:p w:rsidR="004371F3" w:rsidRPr="00644ABA" w:rsidRDefault="004371F3" w:rsidP="004371F3">
            <w:pPr>
              <w:spacing w:after="0" w:line="240" w:lineRule="auto"/>
              <w:jc w:val="both"/>
              <w:rPr>
                <w:rFonts w:ascii="Times New Roman" w:hAnsi="Times New Roman"/>
                <w:sz w:val="20"/>
                <w:szCs w:val="20"/>
              </w:rPr>
            </w:pPr>
          </w:p>
          <w:p w:rsidR="004371F3" w:rsidRPr="00324121" w:rsidRDefault="004371F3" w:rsidP="004371F3">
            <w:pPr>
              <w:spacing w:after="0" w:line="240" w:lineRule="auto"/>
              <w:jc w:val="both"/>
              <w:rPr>
                <w:rFonts w:ascii="Times New Roman" w:hAnsi="Times New Roman"/>
                <w:sz w:val="20"/>
                <w:szCs w:val="20"/>
                <w:highlight w:val="lightGray"/>
              </w:rPr>
            </w:pPr>
            <w:r>
              <w:rPr>
                <w:rFonts w:ascii="Times New Roman" w:hAnsi="Times New Roman"/>
                <w:noProof/>
                <w:sz w:val="20"/>
                <w:szCs w:val="20"/>
                <w:lang w:eastAsia="ru-RU"/>
              </w:rPr>
              <w:drawing>
                <wp:inline distT="0" distB="0" distL="0" distR="0">
                  <wp:extent cx="1480782" cy="14807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0221-01.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1228" cy="1481228"/>
                          </a:xfrm>
                          <a:prstGeom prst="rect">
                            <a:avLst/>
                          </a:prstGeom>
                        </pic:spPr>
                      </pic:pic>
                    </a:graphicData>
                  </a:graphic>
                </wp:inline>
              </w:drawing>
            </w:r>
          </w:p>
          <w:p w:rsidR="004371F3" w:rsidRPr="0053733D" w:rsidRDefault="004371F3" w:rsidP="004371F3">
            <w:pPr>
              <w:spacing w:after="0" w:line="240" w:lineRule="auto"/>
              <w:rPr>
                <w:rFonts w:ascii="Times New Roman" w:hAnsi="Times New Roman"/>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proofErr w:type="spellStart"/>
            <w:r>
              <w:rPr>
                <w:rFonts w:ascii="Times New Roman" w:hAnsi="Times New Roman"/>
                <w:sz w:val="20"/>
                <w:szCs w:val="20"/>
              </w:rPr>
              <w:lastRenderedPageBreak/>
              <w:t>шт</w:t>
            </w:r>
            <w:proofErr w:type="spellEnd"/>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632</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33</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sidRPr="000B17E7">
              <w:rPr>
                <w:rFonts w:ascii="Times New Roman" w:hAnsi="Times New Roman"/>
                <w:sz w:val="20"/>
                <w:szCs w:val="20"/>
              </w:rPr>
              <w:t>Вкладыши (</w:t>
            </w:r>
            <w:proofErr w:type="spellStart"/>
            <w:r w:rsidRPr="000B17E7">
              <w:rPr>
                <w:rFonts w:ascii="Times New Roman" w:hAnsi="Times New Roman"/>
                <w:sz w:val="20"/>
                <w:szCs w:val="20"/>
              </w:rPr>
              <w:t>беруши</w:t>
            </w:r>
            <w:proofErr w:type="spellEnd"/>
            <w:r w:rsidRPr="000B17E7">
              <w:rPr>
                <w:rFonts w:ascii="Times New Roman" w:hAnsi="Times New Roman"/>
                <w:sz w:val="20"/>
                <w:szCs w:val="20"/>
              </w:rPr>
              <w:t xml:space="preserve">) </w:t>
            </w:r>
          </w:p>
        </w:tc>
        <w:tc>
          <w:tcPr>
            <w:tcW w:w="2921" w:type="pct"/>
            <w:tcBorders>
              <w:top w:val="single" w:sz="4" w:space="0" w:color="auto"/>
              <w:left w:val="nil"/>
              <w:bottom w:val="single" w:sz="4" w:space="0" w:color="auto"/>
              <w:right w:val="single" w:sz="4" w:space="0" w:color="auto"/>
            </w:tcBorders>
            <w:shd w:val="clear" w:color="000000" w:fill="FFFFFF"/>
          </w:tcPr>
          <w:p w:rsidR="004371F3" w:rsidRPr="007A55E4" w:rsidRDefault="004371F3" w:rsidP="004371F3">
            <w:pPr>
              <w:spacing w:after="0"/>
              <w:jc w:val="both"/>
              <w:rPr>
                <w:rFonts w:ascii="Times New Roman" w:hAnsi="Times New Roman"/>
                <w:sz w:val="20"/>
                <w:szCs w:val="20"/>
              </w:rPr>
            </w:pPr>
            <w:r w:rsidRPr="007A55E4">
              <w:rPr>
                <w:rFonts w:ascii="Times New Roman" w:hAnsi="Times New Roman"/>
                <w:sz w:val="20"/>
                <w:szCs w:val="20"/>
              </w:rPr>
              <w:t>Вкладыши (</w:t>
            </w:r>
            <w:proofErr w:type="spellStart"/>
            <w:r w:rsidRPr="007A55E4">
              <w:rPr>
                <w:rFonts w:ascii="Times New Roman" w:hAnsi="Times New Roman"/>
                <w:sz w:val="20"/>
                <w:szCs w:val="20"/>
              </w:rPr>
              <w:t>беруши</w:t>
            </w:r>
            <w:proofErr w:type="spellEnd"/>
            <w:r w:rsidRPr="007A55E4">
              <w:rPr>
                <w:rFonts w:ascii="Times New Roman" w:hAnsi="Times New Roman"/>
                <w:sz w:val="20"/>
                <w:szCs w:val="20"/>
              </w:rPr>
              <w:t>) многоразовые</w:t>
            </w:r>
            <w:r>
              <w:rPr>
                <w:rFonts w:ascii="Times New Roman" w:hAnsi="Times New Roman"/>
                <w:sz w:val="20"/>
                <w:szCs w:val="20"/>
              </w:rPr>
              <w:t xml:space="preserve"> на </w:t>
            </w:r>
            <w:r w:rsidRPr="007A55E4">
              <w:rPr>
                <w:rFonts w:ascii="Times New Roman" w:hAnsi="Times New Roman"/>
                <w:sz w:val="20"/>
                <w:szCs w:val="20"/>
              </w:rPr>
              <w:t>шнурк</w:t>
            </w:r>
            <w:r>
              <w:rPr>
                <w:rFonts w:ascii="Times New Roman" w:hAnsi="Times New Roman"/>
                <w:sz w:val="20"/>
                <w:szCs w:val="20"/>
              </w:rPr>
              <w:t>е</w:t>
            </w:r>
            <w:r w:rsidRPr="007A55E4">
              <w:rPr>
                <w:rFonts w:ascii="Times New Roman" w:hAnsi="Times New Roman"/>
                <w:sz w:val="20"/>
                <w:szCs w:val="20"/>
              </w:rPr>
              <w:t xml:space="preserve"> в индивидуальной упаковке должны быть сертифицированы на соответствие требованиям: ТР ТС 019/2011 Технический регламент Таможенного союза «О безопасности средств индивидуальной защиты»</w:t>
            </w:r>
          </w:p>
          <w:p w:rsidR="004371F3" w:rsidRPr="007A55E4" w:rsidRDefault="004371F3" w:rsidP="004371F3">
            <w:pPr>
              <w:spacing w:after="0"/>
              <w:jc w:val="both"/>
              <w:rPr>
                <w:rFonts w:ascii="Times New Roman" w:hAnsi="Times New Roman"/>
                <w:sz w:val="20"/>
                <w:szCs w:val="20"/>
              </w:rPr>
            </w:pPr>
            <w:r w:rsidRPr="007A55E4">
              <w:rPr>
                <w:rFonts w:ascii="Times New Roman" w:hAnsi="Times New Roman"/>
                <w:sz w:val="20"/>
                <w:szCs w:val="20"/>
              </w:rPr>
              <w:t xml:space="preserve">Функциональные и технические характеристики:  </w:t>
            </w:r>
          </w:p>
          <w:p w:rsidR="004371F3" w:rsidRPr="007A55E4" w:rsidRDefault="004371F3" w:rsidP="004371F3">
            <w:pPr>
              <w:spacing w:after="0"/>
              <w:jc w:val="both"/>
              <w:rPr>
                <w:rFonts w:ascii="Times New Roman" w:hAnsi="Times New Roman"/>
                <w:sz w:val="20"/>
                <w:szCs w:val="20"/>
              </w:rPr>
            </w:pPr>
            <w:r>
              <w:rPr>
                <w:rFonts w:ascii="Times New Roman" w:hAnsi="Times New Roman"/>
                <w:sz w:val="20"/>
                <w:szCs w:val="20"/>
              </w:rPr>
              <w:t>Длина шнурка – не менее</w:t>
            </w:r>
            <w:r w:rsidRPr="007A55E4">
              <w:rPr>
                <w:rFonts w:ascii="Times New Roman" w:hAnsi="Times New Roman"/>
                <w:sz w:val="20"/>
                <w:szCs w:val="20"/>
              </w:rPr>
              <w:t xml:space="preserve"> 700 мм.</w:t>
            </w:r>
          </w:p>
          <w:p w:rsidR="004371F3" w:rsidRDefault="004371F3" w:rsidP="004371F3">
            <w:pPr>
              <w:spacing w:after="0"/>
              <w:jc w:val="both"/>
              <w:rPr>
                <w:rFonts w:ascii="Times New Roman" w:hAnsi="Times New Roman"/>
                <w:sz w:val="20"/>
                <w:szCs w:val="20"/>
              </w:rPr>
            </w:pPr>
            <w:r w:rsidRPr="007A55E4">
              <w:rPr>
                <w:rFonts w:ascii="Times New Roman" w:hAnsi="Times New Roman"/>
                <w:sz w:val="20"/>
                <w:szCs w:val="20"/>
              </w:rPr>
              <w:t>Вид: </w:t>
            </w:r>
            <w:proofErr w:type="spellStart"/>
            <w:r w:rsidRPr="007A55E4">
              <w:rPr>
                <w:rFonts w:ascii="Times New Roman" w:hAnsi="Times New Roman"/>
                <w:sz w:val="20"/>
                <w:szCs w:val="20"/>
              </w:rPr>
              <w:t>противошумные</w:t>
            </w:r>
            <w:proofErr w:type="spellEnd"/>
            <w:r w:rsidRPr="007A55E4">
              <w:rPr>
                <w:rFonts w:ascii="Times New Roman" w:hAnsi="Times New Roman"/>
                <w:sz w:val="20"/>
                <w:szCs w:val="20"/>
              </w:rPr>
              <w:t xml:space="preserve"> многоразовые вкладыши.</w:t>
            </w:r>
          </w:p>
          <w:p w:rsidR="004371F3" w:rsidRDefault="004371F3" w:rsidP="004371F3">
            <w:pPr>
              <w:spacing w:after="0"/>
              <w:jc w:val="both"/>
              <w:rPr>
                <w:rFonts w:ascii="Times New Roman" w:hAnsi="Times New Roman"/>
                <w:sz w:val="20"/>
                <w:szCs w:val="20"/>
              </w:rPr>
            </w:pPr>
            <w:r w:rsidRPr="007A55E4">
              <w:rPr>
                <w:rFonts w:ascii="Times New Roman" w:hAnsi="Times New Roman"/>
                <w:sz w:val="20"/>
                <w:szCs w:val="20"/>
              </w:rPr>
              <w:t>Тип исполнения: со шнурком.</w:t>
            </w:r>
          </w:p>
          <w:p w:rsidR="004371F3" w:rsidRDefault="004371F3" w:rsidP="004371F3">
            <w:pPr>
              <w:spacing w:after="0"/>
              <w:jc w:val="both"/>
              <w:rPr>
                <w:rFonts w:ascii="Times New Roman" w:hAnsi="Times New Roman"/>
                <w:sz w:val="20"/>
                <w:szCs w:val="20"/>
              </w:rPr>
            </w:pPr>
            <w:r>
              <w:rPr>
                <w:rFonts w:ascii="Times New Roman" w:hAnsi="Times New Roman"/>
                <w:sz w:val="20"/>
                <w:szCs w:val="20"/>
              </w:rPr>
              <w:t>Регулировка длины: нет</w:t>
            </w:r>
          </w:p>
          <w:p w:rsidR="004371F3" w:rsidRDefault="004371F3" w:rsidP="004371F3">
            <w:pPr>
              <w:spacing w:after="0"/>
              <w:jc w:val="both"/>
              <w:rPr>
                <w:rFonts w:ascii="Times New Roman" w:hAnsi="Times New Roman"/>
                <w:sz w:val="20"/>
                <w:szCs w:val="20"/>
              </w:rPr>
            </w:pPr>
            <w:r w:rsidRPr="007A55E4">
              <w:rPr>
                <w:rFonts w:ascii="Times New Roman" w:hAnsi="Times New Roman"/>
                <w:sz w:val="20"/>
                <w:szCs w:val="20"/>
              </w:rPr>
              <w:t>Материал исполнения вкладышей: термопластичный эластомер.</w:t>
            </w:r>
          </w:p>
          <w:p w:rsidR="004371F3" w:rsidRDefault="004371F3" w:rsidP="004371F3">
            <w:pPr>
              <w:spacing w:after="0"/>
              <w:jc w:val="both"/>
              <w:rPr>
                <w:rFonts w:ascii="Times New Roman" w:hAnsi="Times New Roman"/>
                <w:sz w:val="20"/>
                <w:szCs w:val="20"/>
              </w:rPr>
            </w:pPr>
            <w:proofErr w:type="spellStart"/>
            <w:r w:rsidRPr="007A55E4">
              <w:rPr>
                <w:rFonts w:ascii="Times New Roman" w:hAnsi="Times New Roman"/>
                <w:sz w:val="20"/>
                <w:szCs w:val="20"/>
              </w:rPr>
              <w:t>Металлодетектируемое</w:t>
            </w:r>
            <w:proofErr w:type="spellEnd"/>
            <w:r w:rsidRPr="007A55E4">
              <w:rPr>
                <w:rFonts w:ascii="Times New Roman" w:hAnsi="Times New Roman"/>
                <w:sz w:val="20"/>
                <w:szCs w:val="20"/>
              </w:rPr>
              <w:t xml:space="preserve"> исполнение: нет.</w:t>
            </w:r>
          </w:p>
          <w:p w:rsidR="004371F3" w:rsidRDefault="004371F3" w:rsidP="004371F3">
            <w:pPr>
              <w:spacing w:after="0"/>
              <w:jc w:val="both"/>
              <w:rPr>
                <w:rFonts w:ascii="Times New Roman" w:hAnsi="Times New Roman"/>
                <w:sz w:val="20"/>
                <w:szCs w:val="20"/>
              </w:rPr>
            </w:pPr>
            <w:r w:rsidRPr="007A55E4">
              <w:rPr>
                <w:rFonts w:ascii="Times New Roman" w:hAnsi="Times New Roman"/>
                <w:sz w:val="20"/>
                <w:szCs w:val="20"/>
              </w:rPr>
              <w:t>SNR (ДБ): 23.</w:t>
            </w:r>
          </w:p>
          <w:p w:rsidR="004371F3" w:rsidRPr="00B028D1" w:rsidRDefault="004371F3" w:rsidP="004371F3">
            <w:pPr>
              <w:spacing w:after="0"/>
              <w:rPr>
                <w:rFonts w:ascii="Times New Roman" w:hAnsi="Times New Roman"/>
                <w:sz w:val="20"/>
                <w:szCs w:val="20"/>
              </w:rPr>
            </w:pPr>
            <w:r w:rsidRPr="00B028D1">
              <w:rPr>
                <w:rFonts w:ascii="Times New Roman" w:hAnsi="Times New Roman"/>
                <w:sz w:val="20"/>
                <w:szCs w:val="20"/>
              </w:rPr>
              <w:t>Защита от низких частот LOW (L): 17 дБ.</w:t>
            </w:r>
            <w:r w:rsidRPr="00B028D1">
              <w:rPr>
                <w:rFonts w:ascii="Times New Roman" w:hAnsi="Times New Roman"/>
                <w:sz w:val="20"/>
                <w:szCs w:val="20"/>
              </w:rPr>
              <w:br/>
              <w:t>Защита от средних частот MEDIUM (M): 20 дБ.</w:t>
            </w:r>
            <w:r w:rsidRPr="00B028D1">
              <w:rPr>
                <w:rFonts w:ascii="Times New Roman" w:hAnsi="Times New Roman"/>
                <w:sz w:val="20"/>
                <w:szCs w:val="20"/>
              </w:rPr>
              <w:br/>
              <w:t>Защита от высоких частот HIGH (H): 24 дБ.</w:t>
            </w:r>
          </w:p>
          <w:p w:rsidR="004371F3" w:rsidRDefault="004371F3" w:rsidP="004371F3">
            <w:pPr>
              <w:spacing w:after="0"/>
              <w:jc w:val="both"/>
              <w:rPr>
                <w:rFonts w:ascii="Times New Roman" w:hAnsi="Times New Roman"/>
                <w:sz w:val="20"/>
                <w:szCs w:val="20"/>
              </w:rPr>
            </w:pPr>
            <w:r w:rsidRPr="007A55E4">
              <w:rPr>
                <w:rFonts w:ascii="Times New Roman" w:hAnsi="Times New Roman"/>
                <w:sz w:val="20"/>
                <w:szCs w:val="20"/>
              </w:rPr>
              <w:t>Температурный режим эксплуатации: от -20 до +50°C.</w:t>
            </w:r>
          </w:p>
          <w:p w:rsidR="004371F3" w:rsidRPr="007A55E4" w:rsidRDefault="004371F3" w:rsidP="004371F3">
            <w:pPr>
              <w:spacing w:after="0"/>
              <w:jc w:val="both"/>
              <w:rPr>
                <w:rFonts w:ascii="Times New Roman" w:hAnsi="Times New Roman"/>
                <w:sz w:val="20"/>
                <w:szCs w:val="20"/>
              </w:rPr>
            </w:pPr>
            <w:r w:rsidRPr="007A55E4">
              <w:rPr>
                <w:rFonts w:ascii="Times New Roman" w:hAnsi="Times New Roman"/>
                <w:sz w:val="20"/>
                <w:szCs w:val="20"/>
              </w:rPr>
              <w:t>Цвет: оранжевый, серый.</w:t>
            </w:r>
          </w:p>
          <w:p w:rsidR="004371F3" w:rsidRPr="007A55E4" w:rsidRDefault="004371F3" w:rsidP="004371F3">
            <w:pPr>
              <w:spacing w:after="0"/>
              <w:jc w:val="both"/>
              <w:rPr>
                <w:rFonts w:ascii="Times New Roman" w:hAnsi="Times New Roman"/>
                <w:sz w:val="20"/>
                <w:szCs w:val="20"/>
              </w:rPr>
            </w:pPr>
            <w:r w:rsidRPr="007A55E4">
              <w:rPr>
                <w:rFonts w:ascii="Times New Roman" w:hAnsi="Times New Roman"/>
                <w:sz w:val="20"/>
                <w:szCs w:val="20"/>
              </w:rPr>
              <w:t xml:space="preserve">Вкладыши состоят из твердой основы для удобства вставления и мягких фланцев, изготовленных из термопластичного эластомера. В своей конструкции вкладыши имеют твердую ножку, обеспечивающую удобство захвата, и легкую установку вкладыша. Имеют специальное </w:t>
            </w:r>
            <w:proofErr w:type="spellStart"/>
            <w:r w:rsidRPr="007A55E4">
              <w:rPr>
                <w:rFonts w:ascii="Times New Roman" w:hAnsi="Times New Roman"/>
                <w:sz w:val="20"/>
                <w:szCs w:val="20"/>
              </w:rPr>
              <w:lastRenderedPageBreak/>
              <w:t>противогрязевое</w:t>
            </w:r>
            <w:proofErr w:type="spellEnd"/>
            <w:r w:rsidRPr="007A55E4">
              <w:rPr>
                <w:rFonts w:ascii="Times New Roman" w:hAnsi="Times New Roman"/>
                <w:sz w:val="20"/>
                <w:szCs w:val="20"/>
              </w:rPr>
              <w:t xml:space="preserve"> покрытие, которое предотвращает попадание грязи и инфекции в слуховой канал. Поставляются в индивидуальном контейнере.</w:t>
            </w:r>
          </w:p>
          <w:p w:rsidR="004371F3" w:rsidRPr="007A55E4" w:rsidRDefault="004371F3" w:rsidP="004371F3">
            <w:pPr>
              <w:spacing w:after="0"/>
              <w:rPr>
                <w:rFonts w:ascii="Times New Roman" w:hAnsi="Times New Roman"/>
                <w:sz w:val="20"/>
                <w:szCs w:val="20"/>
              </w:rPr>
            </w:pPr>
            <w:r w:rsidRPr="007A55E4">
              <w:rPr>
                <w:rFonts w:ascii="Times New Roman" w:hAnsi="Times New Roman"/>
                <w:sz w:val="20"/>
                <w:szCs w:val="20"/>
              </w:rPr>
              <w:t xml:space="preserve">Размер стандартный. </w:t>
            </w:r>
          </w:p>
          <w:p w:rsidR="004371F3" w:rsidRPr="007A55E4" w:rsidRDefault="004371F3" w:rsidP="004371F3">
            <w:pPr>
              <w:spacing w:after="0"/>
              <w:rPr>
                <w:rFonts w:ascii="Times New Roman" w:hAnsi="Times New Roman"/>
                <w:sz w:val="20"/>
                <w:szCs w:val="20"/>
              </w:rPr>
            </w:pPr>
            <w:r w:rsidRPr="007A55E4">
              <w:rPr>
                <w:rFonts w:ascii="Times New Roman" w:hAnsi="Times New Roman"/>
                <w:sz w:val="20"/>
                <w:szCs w:val="20"/>
              </w:rPr>
              <w:t xml:space="preserve">Обязательно наличие маркировки. Маркировка должна соответствовать требованиям ТР ТС 019/2011 </w:t>
            </w:r>
          </w:p>
          <w:p w:rsidR="004371F3" w:rsidRPr="007A55E4" w:rsidRDefault="004371F3" w:rsidP="004371F3">
            <w:pPr>
              <w:spacing w:after="0"/>
              <w:rPr>
                <w:rFonts w:ascii="Times New Roman" w:hAnsi="Times New Roman"/>
                <w:sz w:val="20"/>
                <w:szCs w:val="20"/>
              </w:rPr>
            </w:pPr>
            <w:r w:rsidRPr="007A55E4">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sidRPr="007A55E4">
              <w:rPr>
                <w:rFonts w:ascii="Times New Roman" w:hAnsi="Times New Roman"/>
                <w:noProof/>
                <w:sz w:val="20"/>
                <w:szCs w:val="20"/>
                <w:lang w:eastAsia="ru-RU"/>
              </w:rPr>
              <w:drawing>
                <wp:inline distT="0" distB="0" distL="0" distR="0">
                  <wp:extent cx="1514901" cy="15149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015de25fbd4bbc56dd1274bf836a24d9ff716.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5357" cy="1515357"/>
                          </a:xfrm>
                          <a:prstGeom prst="rect">
                            <a:avLst/>
                          </a:prstGeom>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proofErr w:type="spellStart"/>
            <w:r>
              <w:rPr>
                <w:rFonts w:ascii="Times New Roman" w:hAnsi="Times New Roman"/>
                <w:sz w:val="20"/>
                <w:szCs w:val="20"/>
              </w:rPr>
              <w:lastRenderedPageBreak/>
              <w:t>шт</w:t>
            </w:r>
            <w:proofErr w:type="spellEnd"/>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23</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lastRenderedPageBreak/>
              <w:t>34</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Pr>
                <w:rFonts w:ascii="Times New Roman" w:hAnsi="Times New Roman"/>
                <w:sz w:val="20"/>
                <w:szCs w:val="20"/>
              </w:rPr>
              <w:t xml:space="preserve">Костюм из </w:t>
            </w:r>
            <w:proofErr w:type="spellStart"/>
            <w:r>
              <w:rPr>
                <w:rFonts w:ascii="Times New Roman" w:hAnsi="Times New Roman"/>
                <w:sz w:val="20"/>
                <w:szCs w:val="20"/>
              </w:rPr>
              <w:t>нетканных</w:t>
            </w:r>
            <w:proofErr w:type="spellEnd"/>
            <w:r>
              <w:rPr>
                <w:rFonts w:ascii="Times New Roman" w:hAnsi="Times New Roman"/>
                <w:sz w:val="20"/>
                <w:szCs w:val="20"/>
              </w:rPr>
              <w:t xml:space="preserve"> материалов</w:t>
            </w:r>
          </w:p>
        </w:tc>
        <w:tc>
          <w:tcPr>
            <w:tcW w:w="2921" w:type="pct"/>
            <w:tcBorders>
              <w:top w:val="single" w:sz="4" w:space="0" w:color="auto"/>
              <w:left w:val="nil"/>
              <w:bottom w:val="single" w:sz="4" w:space="0" w:color="auto"/>
              <w:right w:val="single" w:sz="4" w:space="0" w:color="auto"/>
            </w:tcBorders>
            <w:shd w:val="clear" w:color="000000" w:fill="FFFFFF"/>
          </w:tcPr>
          <w:p w:rsidR="004371F3" w:rsidRPr="00200B18" w:rsidRDefault="004371F3" w:rsidP="004371F3">
            <w:pPr>
              <w:pStyle w:val="description"/>
              <w:shd w:val="clear" w:color="auto" w:fill="FFFFFF"/>
              <w:spacing w:before="0" w:beforeAutospacing="0" w:after="0" w:afterAutospacing="0"/>
              <w:rPr>
                <w:color w:val="000000"/>
                <w:sz w:val="20"/>
                <w:szCs w:val="20"/>
              </w:rPr>
            </w:pPr>
            <w:r w:rsidRPr="00200B18">
              <w:rPr>
                <w:color w:val="000000"/>
                <w:sz w:val="20"/>
                <w:szCs w:val="20"/>
              </w:rPr>
              <w:t>Одноразовый комбинезон  используют для защиты одежды и тела человека от пыли, распыляемой краски и незначительных загрязнений.</w:t>
            </w:r>
          </w:p>
          <w:p w:rsidR="004371F3" w:rsidRPr="00200B18" w:rsidRDefault="004371F3" w:rsidP="004371F3">
            <w:pPr>
              <w:pStyle w:val="description"/>
              <w:shd w:val="clear" w:color="auto" w:fill="FFFFFF"/>
              <w:spacing w:before="0" w:beforeAutospacing="0" w:after="0" w:afterAutospacing="0"/>
              <w:rPr>
                <w:color w:val="000000"/>
                <w:sz w:val="20"/>
                <w:szCs w:val="20"/>
              </w:rPr>
            </w:pPr>
            <w:r w:rsidRPr="00200B18">
              <w:rPr>
                <w:color w:val="000000"/>
                <w:sz w:val="20"/>
                <w:szCs w:val="20"/>
              </w:rPr>
              <w:t xml:space="preserve">Комбинезон выполнен из </w:t>
            </w:r>
            <w:proofErr w:type="spellStart"/>
            <w:r w:rsidRPr="00200B18">
              <w:rPr>
                <w:color w:val="000000"/>
                <w:sz w:val="20"/>
                <w:szCs w:val="20"/>
              </w:rPr>
              <w:t>спанбонда</w:t>
            </w:r>
            <w:proofErr w:type="spellEnd"/>
            <w:r w:rsidRPr="00200B18">
              <w:rPr>
                <w:color w:val="000000"/>
                <w:sz w:val="20"/>
                <w:szCs w:val="20"/>
              </w:rPr>
              <w:t xml:space="preserve"> (нетканого материала из 100% полипропилена), </w:t>
            </w:r>
          </w:p>
          <w:p w:rsidR="004371F3" w:rsidRPr="00200B18" w:rsidRDefault="004371F3" w:rsidP="004371F3">
            <w:pPr>
              <w:pStyle w:val="description"/>
              <w:shd w:val="clear" w:color="auto" w:fill="FFFFFF"/>
              <w:spacing w:before="0" w:beforeAutospacing="0" w:after="0" w:afterAutospacing="0"/>
              <w:rPr>
                <w:color w:val="000000"/>
                <w:sz w:val="20"/>
                <w:szCs w:val="20"/>
              </w:rPr>
            </w:pPr>
            <w:r w:rsidRPr="00200B18">
              <w:rPr>
                <w:color w:val="000000"/>
                <w:sz w:val="20"/>
                <w:szCs w:val="20"/>
              </w:rPr>
              <w:t>Комбинезон застегивается  на молнию.</w:t>
            </w:r>
          </w:p>
          <w:p w:rsidR="004371F3" w:rsidRPr="0053733D" w:rsidRDefault="004371F3" w:rsidP="004371F3">
            <w:pPr>
              <w:spacing w:after="0" w:line="240" w:lineRule="auto"/>
              <w:rPr>
                <w:rFonts w:ascii="Times New Roman" w:hAnsi="Times New Roman"/>
                <w:sz w:val="20"/>
                <w:szCs w:val="20"/>
              </w:rPr>
            </w:pP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proofErr w:type="spellStart"/>
            <w:r>
              <w:rPr>
                <w:rFonts w:ascii="Times New Roman" w:hAnsi="Times New Roman"/>
                <w:sz w:val="20"/>
                <w:szCs w:val="20"/>
              </w:rPr>
              <w:t>шт</w:t>
            </w:r>
            <w:proofErr w:type="spellEnd"/>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24</w:t>
            </w:r>
          </w:p>
        </w:tc>
      </w:tr>
      <w:tr w:rsidR="004371F3" w:rsidRPr="00CF7D60" w:rsidTr="004371F3">
        <w:trPr>
          <w:trHeight w:val="334"/>
        </w:trPr>
        <w:tc>
          <w:tcPr>
            <w:tcW w:w="165" w:type="pct"/>
            <w:tcBorders>
              <w:top w:val="single" w:sz="4" w:space="0" w:color="auto"/>
              <w:left w:val="single" w:sz="4" w:space="0" w:color="auto"/>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35</w:t>
            </w:r>
          </w:p>
        </w:tc>
        <w:tc>
          <w:tcPr>
            <w:tcW w:w="1191" w:type="pct"/>
            <w:tcBorders>
              <w:top w:val="single" w:sz="4" w:space="0" w:color="auto"/>
              <w:left w:val="nil"/>
              <w:bottom w:val="single" w:sz="4" w:space="0" w:color="auto"/>
              <w:right w:val="single" w:sz="4" w:space="0" w:color="auto"/>
            </w:tcBorders>
            <w:shd w:val="clear" w:color="000000" w:fill="FFFFFF"/>
          </w:tcPr>
          <w:p w:rsidR="004371F3" w:rsidRPr="0053733D" w:rsidRDefault="004371F3" w:rsidP="004371F3">
            <w:pPr>
              <w:spacing w:after="0" w:line="240" w:lineRule="auto"/>
              <w:rPr>
                <w:rFonts w:ascii="Times New Roman" w:hAnsi="Times New Roman"/>
                <w:sz w:val="20"/>
                <w:szCs w:val="20"/>
              </w:rPr>
            </w:pPr>
            <w:r>
              <w:rPr>
                <w:rFonts w:ascii="Times New Roman" w:hAnsi="Times New Roman"/>
                <w:sz w:val="20"/>
                <w:szCs w:val="20"/>
              </w:rPr>
              <w:t>Фартук из полимерных материалов</w:t>
            </w:r>
          </w:p>
        </w:tc>
        <w:tc>
          <w:tcPr>
            <w:tcW w:w="2921"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Фартук изготовлен в соответствии с:</w:t>
            </w:r>
          </w:p>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ГОСТ 12.4.029-76 «Фартуки специальные. Технические условия (с Изменениями N 1, 2, 3)»;</w:t>
            </w:r>
          </w:p>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ТР ТС 019/2011 «О безопасности средств индивидуальной защиты».</w:t>
            </w:r>
          </w:p>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 xml:space="preserve">Функциональные характеристики:  Фартук предназначен для защиты работающих от растворов кислот концентрации до 80% и щелочей до 50%, от воды, нефти и нефтепродуктов, жиров и масел. </w:t>
            </w:r>
          </w:p>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 xml:space="preserve">Технические характеристики:  </w:t>
            </w:r>
          </w:p>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Фартук выполнен с цельнокроеной нагрудной частью, с шейной бретелью, одна сторона которой настрочена вверху нагрудника справа, другая сторона продевается через шлевку, настроченную вверху нагрудника слева, и завязывается. В углах по линии талии настрочены завязки с усилителями из основной ткани.</w:t>
            </w:r>
          </w:p>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Материал: 100% полиэфир с ПВХ-покрытием.</w:t>
            </w:r>
            <w:r>
              <w:rPr>
                <w:rFonts w:ascii="Times New Roman" w:hAnsi="Times New Roman"/>
                <w:sz w:val="20"/>
                <w:szCs w:val="20"/>
              </w:rPr>
              <w:br/>
              <w:t xml:space="preserve">Цвет: темно-оливковый. </w:t>
            </w:r>
            <w:proofErr w:type="spellStart"/>
            <w:r>
              <w:rPr>
                <w:rFonts w:ascii="Times New Roman" w:hAnsi="Times New Roman"/>
                <w:sz w:val="20"/>
                <w:szCs w:val="20"/>
              </w:rPr>
              <w:t>Кислотостойкость</w:t>
            </w:r>
            <w:proofErr w:type="spellEnd"/>
            <w:r>
              <w:rPr>
                <w:rFonts w:ascii="Times New Roman" w:hAnsi="Times New Roman"/>
                <w:sz w:val="20"/>
                <w:szCs w:val="20"/>
              </w:rPr>
              <w:t xml:space="preserve">  (потеря прочности после обработки серной кислотой 80%) не более 15 %. </w:t>
            </w:r>
            <w:proofErr w:type="spellStart"/>
            <w:r>
              <w:rPr>
                <w:rFonts w:ascii="Times New Roman" w:hAnsi="Times New Roman"/>
                <w:sz w:val="20"/>
                <w:szCs w:val="20"/>
              </w:rPr>
              <w:t>Щелочепроницаемость</w:t>
            </w:r>
            <w:proofErr w:type="spellEnd"/>
            <w:r>
              <w:rPr>
                <w:rFonts w:ascii="Times New Roman" w:hAnsi="Times New Roman"/>
                <w:sz w:val="20"/>
                <w:szCs w:val="20"/>
              </w:rPr>
              <w:t xml:space="preserve"> материала (</w:t>
            </w:r>
            <w:proofErr w:type="spellStart"/>
            <w:r>
              <w:rPr>
                <w:rFonts w:ascii="Times New Roman" w:hAnsi="Times New Roman"/>
                <w:sz w:val="20"/>
                <w:szCs w:val="20"/>
              </w:rPr>
              <w:t>NaOH</w:t>
            </w:r>
            <w:proofErr w:type="spellEnd"/>
            <w:r>
              <w:rPr>
                <w:rFonts w:ascii="Times New Roman" w:hAnsi="Times New Roman"/>
                <w:sz w:val="20"/>
                <w:szCs w:val="20"/>
              </w:rPr>
              <w:t xml:space="preserve"> 50%), мин, не менее 6,0 х 103 .Должны быть </w:t>
            </w:r>
            <w:proofErr w:type="spellStart"/>
            <w:r>
              <w:rPr>
                <w:rFonts w:ascii="Times New Roman" w:hAnsi="Times New Roman"/>
                <w:sz w:val="20"/>
                <w:szCs w:val="20"/>
              </w:rPr>
              <w:t>кислотонепроницаемы</w:t>
            </w:r>
            <w:proofErr w:type="spellEnd"/>
            <w:r>
              <w:rPr>
                <w:rFonts w:ascii="Times New Roman" w:hAnsi="Times New Roman"/>
                <w:sz w:val="20"/>
                <w:szCs w:val="20"/>
              </w:rPr>
              <w:t xml:space="preserve"> при 80 % серной кислоты. Разрывная нагрузка не менее 500 Н в продольном направлении и не менее 350 в поперечном направлении. Водоупорность не менее 20000 Па. Стойкость к истиранию не менее 800 циклов. Потеря прочности от воздействия сырой нефти  не более 15 %. Потеря прочности от воздействия бензина  не более 15 %. Потеря прочности от воздействия масло индустриальное  не более 15 %.</w:t>
            </w:r>
            <w:r>
              <w:rPr>
                <w:rFonts w:ascii="Times New Roman" w:hAnsi="Times New Roman"/>
                <w:sz w:val="20"/>
                <w:szCs w:val="20"/>
              </w:rPr>
              <w:br/>
              <w:t>Размер: 97×120 см.</w:t>
            </w:r>
          </w:p>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Наличие химических или механических повреждений на изделии не допускается.</w:t>
            </w:r>
          </w:p>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 xml:space="preserve">Обязательно наличие маркировки. Маркировка должна соответствовать ТР ТС 019/2011 </w:t>
            </w:r>
          </w:p>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Конструкция представлена на эскизе:</w:t>
            </w:r>
          </w:p>
          <w:p w:rsidR="004371F3" w:rsidRPr="0053733D" w:rsidRDefault="004371F3" w:rsidP="004371F3">
            <w:pPr>
              <w:spacing w:after="0" w:line="240" w:lineRule="auto"/>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1676400" cy="1619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042" b="15"/>
                          <a:stretch>
                            <a:fillRect/>
                          </a:stretch>
                        </pic:blipFill>
                        <pic:spPr bwMode="auto">
                          <a:xfrm>
                            <a:off x="0" y="0"/>
                            <a:ext cx="1676400" cy="1619250"/>
                          </a:xfrm>
                          <a:prstGeom prst="rect">
                            <a:avLst/>
                          </a:prstGeom>
                          <a:noFill/>
                          <a:ln>
                            <a:noFill/>
                          </a:ln>
                        </pic:spPr>
                      </pic:pic>
                    </a:graphicData>
                  </a:graphic>
                </wp:inline>
              </w:drawing>
            </w:r>
          </w:p>
        </w:tc>
        <w:tc>
          <w:tcPr>
            <w:tcW w:w="305"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proofErr w:type="spellStart"/>
            <w:r>
              <w:rPr>
                <w:rFonts w:ascii="Times New Roman" w:hAnsi="Times New Roman"/>
                <w:sz w:val="20"/>
                <w:szCs w:val="20"/>
              </w:rPr>
              <w:lastRenderedPageBreak/>
              <w:t>шт</w:t>
            </w:r>
            <w:proofErr w:type="spellEnd"/>
          </w:p>
        </w:tc>
        <w:tc>
          <w:tcPr>
            <w:tcW w:w="418" w:type="pct"/>
            <w:tcBorders>
              <w:top w:val="single" w:sz="4" w:space="0" w:color="auto"/>
              <w:left w:val="nil"/>
              <w:bottom w:val="single" w:sz="4" w:space="0" w:color="auto"/>
              <w:right w:val="single" w:sz="4" w:space="0" w:color="auto"/>
            </w:tcBorders>
            <w:shd w:val="clear" w:color="000000" w:fill="FFFFFF"/>
          </w:tcPr>
          <w:p w:rsidR="004371F3" w:rsidRDefault="004371F3" w:rsidP="004371F3">
            <w:pPr>
              <w:spacing w:after="0" w:line="240" w:lineRule="auto"/>
              <w:rPr>
                <w:rFonts w:ascii="Times New Roman" w:hAnsi="Times New Roman"/>
                <w:sz w:val="20"/>
                <w:szCs w:val="20"/>
              </w:rPr>
            </w:pPr>
            <w:r>
              <w:rPr>
                <w:rFonts w:ascii="Times New Roman" w:hAnsi="Times New Roman"/>
                <w:sz w:val="20"/>
                <w:szCs w:val="20"/>
              </w:rPr>
              <w:t>2</w:t>
            </w:r>
          </w:p>
        </w:tc>
      </w:tr>
    </w:tbl>
    <w:p w:rsidR="000038C0" w:rsidRDefault="000038C0" w:rsidP="00F036FD">
      <w:pPr>
        <w:pStyle w:val="1"/>
        <w:ind w:left="0"/>
        <w:rPr>
          <w:b/>
          <w:sz w:val="22"/>
          <w:szCs w:val="22"/>
        </w:rPr>
      </w:pPr>
    </w:p>
    <w:p w:rsidR="00EE556B" w:rsidRPr="00F036FD" w:rsidRDefault="00EE556B" w:rsidP="00F036FD">
      <w:pPr>
        <w:pStyle w:val="1"/>
        <w:ind w:left="0"/>
        <w:rPr>
          <w:b/>
          <w:sz w:val="22"/>
          <w:szCs w:val="22"/>
        </w:rPr>
      </w:pPr>
    </w:p>
    <w:p w:rsidR="000038C0" w:rsidRPr="00F036FD" w:rsidRDefault="000038C0" w:rsidP="00F036FD">
      <w:pPr>
        <w:pStyle w:val="1"/>
        <w:numPr>
          <w:ilvl w:val="0"/>
          <w:numId w:val="1"/>
        </w:numPr>
        <w:ind w:left="0" w:firstLine="0"/>
        <w:rPr>
          <w:b/>
          <w:sz w:val="22"/>
          <w:szCs w:val="22"/>
        </w:rPr>
      </w:pPr>
      <w:r w:rsidRPr="00F036FD">
        <w:rPr>
          <w:b/>
          <w:sz w:val="22"/>
          <w:szCs w:val="22"/>
        </w:rPr>
        <w:t>Требования к качеству</w:t>
      </w:r>
      <w:r w:rsidR="002D591A" w:rsidRPr="00F036FD">
        <w:rPr>
          <w:b/>
          <w:sz w:val="22"/>
          <w:szCs w:val="22"/>
        </w:rPr>
        <w:t>, безопасности</w:t>
      </w:r>
      <w:r w:rsidRPr="00F036FD">
        <w:rPr>
          <w:b/>
          <w:sz w:val="22"/>
          <w:szCs w:val="22"/>
        </w:rPr>
        <w:t xml:space="preserve"> товара</w:t>
      </w:r>
      <w:r w:rsidR="002D591A" w:rsidRPr="00F036FD">
        <w:rPr>
          <w:b/>
          <w:sz w:val="22"/>
          <w:szCs w:val="22"/>
        </w:rPr>
        <w:t>,</w:t>
      </w:r>
      <w:r w:rsidR="006F08AB" w:rsidRPr="00F036FD">
        <w:rPr>
          <w:b/>
          <w:sz w:val="22"/>
          <w:szCs w:val="22"/>
        </w:rPr>
        <w:t xml:space="preserve"> подачи заявки и составу. </w:t>
      </w:r>
      <w:r w:rsidR="002D591A" w:rsidRPr="00F036FD">
        <w:rPr>
          <w:b/>
          <w:sz w:val="22"/>
          <w:szCs w:val="22"/>
        </w:rPr>
        <w:t xml:space="preserve"> </w:t>
      </w:r>
    </w:p>
    <w:p w:rsidR="000038C0" w:rsidRPr="00F036FD" w:rsidRDefault="000038C0" w:rsidP="00F036FD">
      <w:pPr>
        <w:autoSpaceDE w:val="0"/>
        <w:autoSpaceDN w:val="0"/>
        <w:adjustRightInd w:val="0"/>
        <w:spacing w:after="0" w:line="240" w:lineRule="auto"/>
        <w:rPr>
          <w:rFonts w:ascii="Times New Roman" w:hAnsi="Times New Roman"/>
          <w:shd w:val="clear" w:color="auto" w:fill="FFFFFF"/>
        </w:rPr>
      </w:pPr>
    </w:p>
    <w:p w:rsidR="000038C0" w:rsidRPr="00F036FD" w:rsidRDefault="000038C0" w:rsidP="00B72918">
      <w:pPr>
        <w:spacing w:after="0" w:line="240" w:lineRule="auto"/>
        <w:ind w:firstLine="567"/>
        <w:rPr>
          <w:rFonts w:ascii="Times New Roman" w:hAnsi="Times New Roman"/>
        </w:rPr>
      </w:pPr>
      <w:r w:rsidRPr="00F036FD">
        <w:rPr>
          <w:rFonts w:ascii="Times New Roman" w:hAnsi="Times New Roman"/>
        </w:rPr>
        <w:t>Поставляемый товар должен быть новым товаром (товаром, который не был в употреблении</w:t>
      </w:r>
      <w:r w:rsidR="001D0897">
        <w:rPr>
          <w:rFonts w:ascii="Times New Roman" w:hAnsi="Times New Roman"/>
        </w:rPr>
        <w:t xml:space="preserve">, </w:t>
      </w:r>
      <w:r w:rsidR="001D0897" w:rsidRPr="000E4DF9">
        <w:rPr>
          <w:rFonts w:ascii="Times New Roman" w:hAnsi="Times New Roman"/>
          <w:highlight w:val="yellow"/>
        </w:rPr>
        <w:t xml:space="preserve">не ранее </w:t>
      </w:r>
      <w:r w:rsidR="005E43DD" w:rsidRPr="000E4DF9">
        <w:rPr>
          <w:rFonts w:ascii="Times New Roman" w:hAnsi="Times New Roman"/>
          <w:highlight w:val="yellow"/>
        </w:rPr>
        <w:t>202</w:t>
      </w:r>
      <w:r w:rsidR="000E4DF9" w:rsidRPr="000E4DF9">
        <w:rPr>
          <w:rFonts w:ascii="Times New Roman" w:hAnsi="Times New Roman"/>
          <w:highlight w:val="yellow"/>
        </w:rPr>
        <w:t>2</w:t>
      </w:r>
      <w:r w:rsidR="001D0897" w:rsidRPr="000E4DF9">
        <w:rPr>
          <w:rFonts w:ascii="Times New Roman" w:hAnsi="Times New Roman"/>
          <w:highlight w:val="yellow"/>
        </w:rPr>
        <w:t xml:space="preserve"> года изготовления</w:t>
      </w:r>
      <w:r w:rsidRPr="00165417">
        <w:rPr>
          <w:rFonts w:ascii="Times New Roman" w:hAnsi="Times New Roman"/>
        </w:rPr>
        <w:t>, не прошел ремонт, в том числе восстановление, замену составных частей, восстановление потребительских свойств, свободным от прав третьих лиц и других обременений, не находится под запретом (арестом), в залоге, и соответствовать действующему законод</w:t>
      </w:r>
      <w:r w:rsidR="008A397E" w:rsidRPr="00165417">
        <w:rPr>
          <w:rFonts w:ascii="Times New Roman" w:hAnsi="Times New Roman"/>
        </w:rPr>
        <w:t>ательству</w:t>
      </w:r>
      <w:r w:rsidR="008A397E">
        <w:rPr>
          <w:rFonts w:ascii="Times New Roman" w:hAnsi="Times New Roman"/>
        </w:rPr>
        <w:t xml:space="preserve"> Российской Федерации)</w:t>
      </w:r>
    </w:p>
    <w:p w:rsidR="000038C0" w:rsidRPr="00F036FD" w:rsidRDefault="000038C0" w:rsidP="00B72918">
      <w:pPr>
        <w:spacing w:after="0" w:line="240" w:lineRule="auto"/>
        <w:ind w:firstLine="567"/>
        <w:rPr>
          <w:rFonts w:ascii="Times New Roman" w:hAnsi="Times New Roman"/>
        </w:rPr>
      </w:pPr>
      <w:r w:rsidRPr="00F036FD">
        <w:rPr>
          <w:rFonts w:ascii="Times New Roman" w:hAnsi="Times New Roman"/>
        </w:rPr>
        <w:t>Качество поставляемого товара должно удовлетворять требованиям действующих в РФ соответствующих ГОСТов и ТУ, санитарно-гигиеническим требованиям со всеми изменениями и дополнениями на момент отгрузки, принятых для данного вида товара, и сертификатам соответствия.</w:t>
      </w:r>
    </w:p>
    <w:p w:rsidR="000038C0" w:rsidRPr="00F036FD" w:rsidRDefault="000038C0" w:rsidP="00B72918">
      <w:pPr>
        <w:widowControl w:val="0"/>
        <w:shd w:val="clear" w:color="auto" w:fill="FFFFFF"/>
        <w:spacing w:after="0" w:line="240" w:lineRule="auto"/>
        <w:ind w:firstLine="567"/>
        <w:rPr>
          <w:rFonts w:ascii="Times New Roman" w:hAnsi="Times New Roman"/>
        </w:rPr>
      </w:pPr>
      <w:r w:rsidRPr="00F036FD">
        <w:rPr>
          <w:rFonts w:ascii="Times New Roman" w:hAnsi="Times New Roman"/>
          <w:lang w:eastAsia="ru-RU"/>
        </w:rPr>
        <w:t>Гарантийный срок на товар устанавливается в соответствии со сроком гарантии, установленным производителем данного товара, но не менее 12 месяцев. Исчисление гарантийного срока начинается с даты подписания документов о приемке. Объем гарантии качества на поставляемый товар предоставляется в соответствии с техническими документами на данный вид товара.</w:t>
      </w:r>
      <w:r w:rsidR="008A397E">
        <w:rPr>
          <w:rFonts w:ascii="Times New Roman" w:hAnsi="Times New Roman"/>
          <w:lang w:eastAsia="ru-RU"/>
        </w:rPr>
        <w:t xml:space="preserve"> </w:t>
      </w:r>
      <w:r w:rsidRPr="00F036FD">
        <w:rPr>
          <w:rFonts w:ascii="Times New Roman" w:hAnsi="Times New Roman"/>
          <w:lang w:eastAsia="ru-RU"/>
        </w:rPr>
        <w:t>Срок действия гарантии, предоставляемый Поставщиком, должен быть не менее чем срок действия гарантии, установленны</w:t>
      </w:r>
      <w:r w:rsidR="008A397E">
        <w:rPr>
          <w:rFonts w:ascii="Times New Roman" w:hAnsi="Times New Roman"/>
          <w:lang w:eastAsia="ru-RU"/>
        </w:rPr>
        <w:t>й производителем данного товара</w:t>
      </w:r>
    </w:p>
    <w:p w:rsidR="000038C0" w:rsidRPr="00F036FD" w:rsidRDefault="000038C0" w:rsidP="00B72918">
      <w:pPr>
        <w:shd w:val="clear" w:color="auto" w:fill="FFFFFF"/>
        <w:spacing w:after="0" w:line="240" w:lineRule="auto"/>
        <w:ind w:firstLine="567"/>
        <w:rPr>
          <w:rFonts w:ascii="Times New Roman" w:hAnsi="Times New Roman"/>
          <w:bCs/>
        </w:rPr>
      </w:pPr>
      <w:r w:rsidRPr="00F036FD">
        <w:rPr>
          <w:rFonts w:ascii="Times New Roman" w:hAnsi="Times New Roman"/>
          <w:bCs/>
        </w:rPr>
        <w:t>Гарантийный срок продлевается на время, в течение которого товар не мог использоваться из-за обнаруженных в нем недостатков, при условии извещения Поставщика о недостатках товара</w:t>
      </w:r>
    </w:p>
    <w:p w:rsidR="00F036FD" w:rsidRPr="00F036FD" w:rsidRDefault="00F036FD" w:rsidP="005E43DD">
      <w:pPr>
        <w:shd w:val="clear" w:color="auto" w:fill="FFFFFF"/>
        <w:spacing w:after="0" w:line="240" w:lineRule="auto"/>
        <w:ind w:firstLine="567"/>
        <w:rPr>
          <w:rFonts w:ascii="Times New Roman" w:hAnsi="Times New Roman"/>
          <w:bCs/>
        </w:rPr>
      </w:pPr>
      <w:r w:rsidRPr="00F036FD">
        <w:rPr>
          <w:rFonts w:ascii="Times New Roman" w:hAnsi="Times New Roman"/>
          <w:bCs/>
        </w:rPr>
        <w:t>Подтверждением соответствия установленным требованиям является предоставление в составе заявке сертификата (декларации) соответствия  ТР ТС 019/ 2011</w:t>
      </w:r>
      <w:r w:rsidR="00FA63EF">
        <w:rPr>
          <w:rFonts w:ascii="Times New Roman" w:hAnsi="Times New Roman"/>
          <w:bCs/>
        </w:rPr>
        <w:t xml:space="preserve">, ТР ТС 017/2011 </w:t>
      </w:r>
      <w:r w:rsidRPr="00F036FD">
        <w:rPr>
          <w:rFonts w:ascii="Times New Roman" w:hAnsi="Times New Roman"/>
          <w:bCs/>
        </w:rPr>
        <w:t>с приложением указанных в сертификатах (декларациях) соответствия документов (протоколов испытаний). Сертификат (декларация) должны иметь идентификационные признаки по наименованию, артикулу</w:t>
      </w:r>
      <w:r w:rsidR="00961FE0">
        <w:rPr>
          <w:rFonts w:ascii="Times New Roman" w:hAnsi="Times New Roman"/>
          <w:bCs/>
        </w:rPr>
        <w:t>/</w:t>
      </w:r>
      <w:r w:rsidRPr="00F036FD">
        <w:rPr>
          <w:rFonts w:ascii="Times New Roman" w:hAnsi="Times New Roman"/>
          <w:bCs/>
        </w:rPr>
        <w:t>коду предлагаемой продукции.  Протокол испытаний изделия должен иметь идентификационные признаки по наименованию, артикулу</w:t>
      </w:r>
      <w:r w:rsidR="00961FE0">
        <w:rPr>
          <w:rFonts w:ascii="Times New Roman" w:hAnsi="Times New Roman"/>
          <w:bCs/>
        </w:rPr>
        <w:t>/</w:t>
      </w:r>
      <w:r w:rsidRPr="00F036FD">
        <w:rPr>
          <w:rFonts w:ascii="Times New Roman" w:hAnsi="Times New Roman"/>
          <w:bCs/>
        </w:rPr>
        <w:t xml:space="preserve">коду перечисленному в наименовании продукции протокола испытаний в соответствии с предлагаемой продукцией. Протокол должен являться основанием выдачи предоставленного сертификата (декларации).  Показатели должны быть указаны фактические по результатам </w:t>
      </w:r>
      <w:r w:rsidR="001D0897" w:rsidRPr="00F036FD">
        <w:rPr>
          <w:rFonts w:ascii="Times New Roman" w:hAnsi="Times New Roman"/>
          <w:bCs/>
        </w:rPr>
        <w:t>испытаний,</w:t>
      </w:r>
      <w:r w:rsidRPr="00F036FD">
        <w:rPr>
          <w:rFonts w:ascii="Times New Roman" w:hAnsi="Times New Roman"/>
          <w:bCs/>
        </w:rPr>
        <w:t xml:space="preserve"> указанным в протоколе испытаний</w:t>
      </w:r>
      <w:r w:rsidR="00961FE0">
        <w:rPr>
          <w:rFonts w:ascii="Times New Roman" w:hAnsi="Times New Roman"/>
          <w:bCs/>
        </w:rPr>
        <w:t>.</w:t>
      </w:r>
    </w:p>
    <w:p w:rsidR="006F08AB" w:rsidRPr="00F036FD" w:rsidRDefault="006F08AB" w:rsidP="00B72918">
      <w:pPr>
        <w:shd w:val="clear" w:color="auto" w:fill="FFFFFF"/>
        <w:spacing w:after="0" w:line="240" w:lineRule="auto"/>
        <w:ind w:firstLine="567"/>
        <w:rPr>
          <w:rFonts w:ascii="Times New Roman" w:hAnsi="Times New Roman"/>
          <w:bCs/>
        </w:rPr>
      </w:pPr>
      <w:r w:rsidRPr="00F036FD">
        <w:rPr>
          <w:rFonts w:ascii="Times New Roman" w:hAnsi="Times New Roman"/>
          <w:bCs/>
        </w:rPr>
        <w:t>Участник должен являться производителем либо обладать наличием статуса официального дилера, представителя, дистрибьютера, партнера или иного аналогичного статуса. В подтверждение участник в составе заявки должен представить документ, подтверждающий, что участник является производителем либо обладает наличием статуса официального дилера, представителя, дистрибьютера, партнера или иного аналогичного статуса (письменное подтверждение производителя, и/или дилерский договор с производителем товаров с приложением всех листов договора, приложений, дополнительных соглашений и спецификаций к нему о праве участника</w:t>
      </w:r>
      <w:r w:rsidR="00F036FD" w:rsidRPr="00F036FD">
        <w:rPr>
          <w:rFonts w:ascii="Times New Roman" w:hAnsi="Times New Roman"/>
          <w:bCs/>
        </w:rPr>
        <w:t xml:space="preserve"> осуществлять поставку товаров)</w:t>
      </w:r>
      <w:r w:rsidR="00FA63EF">
        <w:rPr>
          <w:rFonts w:ascii="Times New Roman" w:hAnsi="Times New Roman"/>
          <w:bCs/>
        </w:rPr>
        <w:t>.</w:t>
      </w:r>
    </w:p>
    <w:p w:rsidR="006F08AB" w:rsidRDefault="006F08AB" w:rsidP="00B72918">
      <w:pPr>
        <w:shd w:val="clear" w:color="auto" w:fill="FFFFFF"/>
        <w:spacing w:after="0" w:line="240" w:lineRule="auto"/>
        <w:ind w:firstLine="567"/>
        <w:rPr>
          <w:rFonts w:ascii="Times New Roman" w:hAnsi="Times New Roman"/>
        </w:rPr>
      </w:pPr>
      <w:r w:rsidRPr="00F036FD">
        <w:rPr>
          <w:rFonts w:ascii="Times New Roman" w:hAnsi="Times New Roman"/>
        </w:rPr>
        <w:t xml:space="preserve">Предоставление в описании конкретных показателей, соответствующих значениям, установленным в настоящем Техническом задании, является обязательным для всех участников процедуры закупки. Конкретные показатели, не должны допускать двусмысленного толкования их значений и однозначно давать возможность определить, какими конкретными характеристиками будет обладать Товар. При указании товарного знака (его словесного обозначения) предлагаемого Товара использование терминов «или эквивалент» / «эквивалент» не допускается. Указываемые значения должны быть точными, конкретными, не сопровождаться словами: «максимальное значение», «минимальное значение», «не более», «не менее», «более», «менее», «ниже», «не ниже», «выше», «не выше», «не позднее», «ранее», «не ранее», «шире», «уже», «или аналог», «типа», «или аналогичного типа», </w:t>
      </w:r>
      <w:r w:rsidRPr="00F036FD">
        <w:rPr>
          <w:rFonts w:ascii="Times New Roman" w:hAnsi="Times New Roman"/>
        </w:rPr>
        <w:lastRenderedPageBreak/>
        <w:t xml:space="preserve">«или эквивалент», «или», «и/или», «должно превышать», «не должно превышать», «не превышает», «в пределах», «должно быть более», «должно быть не более», «не должно быть более», «не более», «не должно быть менее», </w:t>
      </w:r>
      <w:r w:rsidR="00961FE0">
        <w:rPr>
          <w:rFonts w:ascii="Times New Roman" w:hAnsi="Times New Roman"/>
        </w:rPr>
        <w:t xml:space="preserve">«надлежит», </w:t>
      </w:r>
      <w:r w:rsidRPr="00F036FD">
        <w:rPr>
          <w:rFonts w:ascii="Times New Roman" w:hAnsi="Times New Roman"/>
        </w:rPr>
        <w:t xml:space="preserve">«должно быть не менее», «должно быть не ниже», «от», «до», «диапазон», «должно», «иметь», «тире», «возможно», «можно» а </w:t>
      </w:r>
      <w:r w:rsidR="00F036FD" w:rsidRPr="00F036FD">
        <w:rPr>
          <w:rFonts w:ascii="Times New Roman" w:hAnsi="Times New Roman"/>
        </w:rPr>
        <w:t>также производными от этих слов</w:t>
      </w:r>
      <w:r w:rsidR="005E43DD">
        <w:rPr>
          <w:rFonts w:ascii="Times New Roman" w:hAnsi="Times New Roman"/>
        </w:rPr>
        <w:t xml:space="preserve"> или равных по значению, в том числе знаки обозначающие не конкретное числовое значение.</w:t>
      </w:r>
    </w:p>
    <w:p w:rsidR="00EC2BCD" w:rsidRPr="00F036FD" w:rsidRDefault="00EC2BCD" w:rsidP="004F6C3B">
      <w:pPr>
        <w:shd w:val="clear" w:color="auto" w:fill="FFFFFF"/>
        <w:spacing w:after="0" w:line="240" w:lineRule="auto"/>
        <w:rPr>
          <w:rFonts w:ascii="Times New Roman" w:hAnsi="Times New Roman"/>
        </w:rPr>
      </w:pPr>
      <w:r>
        <w:rPr>
          <w:rFonts w:ascii="Times New Roman" w:hAnsi="Times New Roman"/>
        </w:rPr>
        <w:t>Участник при формировании предложения, обязаны указать наименование Изготовителя, предлагаемой продукции.</w:t>
      </w:r>
    </w:p>
    <w:p w:rsidR="000038C0" w:rsidRDefault="000038C0" w:rsidP="004F6C3B">
      <w:pPr>
        <w:spacing w:after="0" w:line="240" w:lineRule="auto"/>
        <w:rPr>
          <w:rFonts w:ascii="Times New Roman" w:hAnsi="Times New Roman"/>
        </w:rPr>
      </w:pPr>
      <w:r w:rsidRPr="00F036FD">
        <w:rPr>
          <w:rFonts w:ascii="Times New Roman" w:hAnsi="Times New Roman"/>
        </w:rPr>
        <w:t>В случае поставки товара ненадлежащего качества и/или комплектности Поставщик обязан доукомплектовать или заменить товар надлежащего качества в течение 10 (десяти) рабочих дней с момента предъявления Заказчиком такого требования.</w:t>
      </w:r>
    </w:p>
    <w:p w:rsidR="004F6C3B" w:rsidRDefault="004F6C3B" w:rsidP="004F6C3B">
      <w:pPr>
        <w:spacing w:after="0" w:line="240" w:lineRule="auto"/>
        <w:rPr>
          <w:rFonts w:ascii="Times New Roman" w:hAnsi="Times New Roman"/>
        </w:rPr>
      </w:pPr>
    </w:p>
    <w:p w:rsidR="004F6C3B" w:rsidRDefault="004F6C3B" w:rsidP="004F6C3B">
      <w:pPr>
        <w:autoSpaceDE w:val="0"/>
        <w:autoSpaceDN w:val="0"/>
        <w:adjustRightInd w:val="0"/>
        <w:spacing w:after="0" w:line="240" w:lineRule="auto"/>
        <w:rPr>
          <w:rFonts w:ascii="Times New Roman" w:hAnsi="Times New Roman"/>
        </w:rPr>
      </w:pPr>
    </w:p>
    <w:p w:rsidR="004F6C3B" w:rsidRPr="004F6C3B" w:rsidRDefault="004F6C3B" w:rsidP="004F6C3B">
      <w:pPr>
        <w:autoSpaceDE w:val="0"/>
        <w:autoSpaceDN w:val="0"/>
        <w:adjustRightInd w:val="0"/>
        <w:spacing w:after="0" w:line="240" w:lineRule="auto"/>
        <w:rPr>
          <w:rFonts w:ascii="Times New Roman" w:hAnsi="Times New Roman"/>
          <w:b/>
          <w:bCs/>
        </w:rPr>
      </w:pPr>
      <w:r>
        <w:rPr>
          <w:rFonts w:ascii="Times New Roman" w:hAnsi="Times New Roman"/>
          <w:b/>
          <w:bCs/>
        </w:rPr>
        <w:t>2</w:t>
      </w:r>
      <w:r w:rsidRPr="004F6C3B">
        <w:rPr>
          <w:rFonts w:ascii="Times New Roman" w:hAnsi="Times New Roman"/>
          <w:b/>
          <w:bCs/>
        </w:rPr>
        <w:t xml:space="preserve">. Маркировка: </w:t>
      </w:r>
    </w:p>
    <w:p w:rsidR="004F6C3B" w:rsidRPr="004F6C3B" w:rsidRDefault="009C3709" w:rsidP="00BA6168">
      <w:pPr>
        <w:autoSpaceDE w:val="0"/>
        <w:autoSpaceDN w:val="0"/>
        <w:adjustRightInd w:val="0"/>
        <w:spacing w:after="0" w:line="240" w:lineRule="auto"/>
        <w:rPr>
          <w:rFonts w:ascii="Times New Roman" w:hAnsi="Times New Roman"/>
        </w:rPr>
      </w:pPr>
      <w:r>
        <w:rPr>
          <w:rFonts w:ascii="Times New Roman" w:hAnsi="Times New Roman"/>
        </w:rPr>
        <w:t>2</w:t>
      </w:r>
      <w:r w:rsidR="004F6C3B" w:rsidRPr="004F6C3B">
        <w:rPr>
          <w:rFonts w:ascii="Times New Roman" w:hAnsi="Times New Roman"/>
        </w:rPr>
        <w:t>.1 Маркировка средств индивидуальной защиты должна соответствовать следующим требованиям:</w:t>
      </w:r>
    </w:p>
    <w:p w:rsidR="004F6C3B" w:rsidRPr="004F6C3B" w:rsidRDefault="009C3709" w:rsidP="00BA6168">
      <w:pPr>
        <w:autoSpaceDE w:val="0"/>
        <w:autoSpaceDN w:val="0"/>
        <w:adjustRightInd w:val="0"/>
        <w:spacing w:after="0" w:line="240" w:lineRule="auto"/>
        <w:rPr>
          <w:rFonts w:ascii="Times New Roman" w:hAnsi="Times New Roman"/>
        </w:rPr>
      </w:pPr>
      <w:r>
        <w:rPr>
          <w:rFonts w:ascii="Times New Roman" w:hAnsi="Times New Roman"/>
        </w:rPr>
        <w:t>2</w:t>
      </w:r>
      <w:r w:rsidR="004F6C3B" w:rsidRPr="004F6C3B">
        <w:rPr>
          <w:rFonts w:ascii="Times New Roman" w:hAnsi="Times New Roman"/>
        </w:rPr>
        <w:t>.1.1. каждая единица средств индивидуальной защиты</w:t>
      </w:r>
      <w:r w:rsidR="0046014A">
        <w:rPr>
          <w:rFonts w:ascii="Times New Roman" w:hAnsi="Times New Roman"/>
        </w:rPr>
        <w:t xml:space="preserve"> </w:t>
      </w:r>
      <w:r w:rsidR="004F6C3B" w:rsidRPr="004F6C3B">
        <w:rPr>
          <w:rFonts w:ascii="Times New Roman" w:hAnsi="Times New Roman"/>
        </w:rPr>
        <w:t xml:space="preserve">должна иметь маркировку. Маркировка наносится непосредственно на изделие и на потребительскую упаковку. Маркировку на потребительской упаковке можно не наносить в случае, если упаковка прозрачная и обеспечивает разборчивость, </w:t>
      </w:r>
      <w:proofErr w:type="spellStart"/>
      <w:r w:rsidR="004F6C3B" w:rsidRPr="004F6C3B">
        <w:rPr>
          <w:rFonts w:ascii="Times New Roman" w:hAnsi="Times New Roman"/>
        </w:rPr>
        <w:t>легкочитаемость</w:t>
      </w:r>
      <w:proofErr w:type="spellEnd"/>
      <w:r w:rsidR="004F6C3B" w:rsidRPr="004F6C3B">
        <w:rPr>
          <w:rFonts w:ascii="Times New Roman" w:hAnsi="Times New Roman"/>
        </w:rPr>
        <w:t xml:space="preserve"> нанесенной на изделие маркировки.</w:t>
      </w:r>
    </w:p>
    <w:p w:rsidR="004F6C3B" w:rsidRPr="004F6C3B" w:rsidRDefault="009C3709" w:rsidP="00BA6168">
      <w:pPr>
        <w:autoSpaceDE w:val="0"/>
        <w:autoSpaceDN w:val="0"/>
        <w:adjustRightInd w:val="0"/>
        <w:spacing w:after="0" w:line="240" w:lineRule="auto"/>
        <w:rPr>
          <w:rFonts w:ascii="Times New Roman" w:hAnsi="Times New Roman"/>
        </w:rPr>
      </w:pPr>
      <w:r>
        <w:rPr>
          <w:rFonts w:ascii="Times New Roman" w:hAnsi="Times New Roman"/>
        </w:rPr>
        <w:t>2</w:t>
      </w:r>
      <w:r w:rsidR="004F6C3B" w:rsidRPr="004F6C3B">
        <w:rPr>
          <w:rFonts w:ascii="Times New Roman" w:hAnsi="Times New Roman"/>
        </w:rPr>
        <w:t>.1.2.</w:t>
      </w:r>
      <w:r w:rsidR="00BA6168">
        <w:rPr>
          <w:rFonts w:ascii="Times New Roman" w:hAnsi="Times New Roman"/>
        </w:rPr>
        <w:t xml:space="preserve"> </w:t>
      </w:r>
      <w:r w:rsidR="004F6C3B" w:rsidRPr="004F6C3B">
        <w:rPr>
          <w:rFonts w:ascii="Times New Roman" w:hAnsi="Times New Roman"/>
        </w:rPr>
        <w:t>Если маркировку невозможно нанести непосредственно на изделие, она наносится на трудноудаляемую этикетку, прикрепленную к изделию. При отсутствии возможности нанесения маркировки в полном объеме непосредственно на само изделие, допускается не наносить часть информации в маркировке, при условии, что соответствующая информация нанесена на индивидуальную упаковку изделия и на прикрепленную к изделию трудноудаляемую этикетку.</w:t>
      </w:r>
    </w:p>
    <w:p w:rsidR="004F6C3B" w:rsidRPr="004F6C3B" w:rsidRDefault="009C3709" w:rsidP="00BA6168">
      <w:pPr>
        <w:autoSpaceDE w:val="0"/>
        <w:autoSpaceDN w:val="0"/>
        <w:adjustRightInd w:val="0"/>
        <w:spacing w:after="0" w:line="240" w:lineRule="auto"/>
        <w:rPr>
          <w:rFonts w:ascii="Times New Roman" w:hAnsi="Times New Roman"/>
        </w:rPr>
      </w:pPr>
      <w:r>
        <w:rPr>
          <w:rFonts w:ascii="Times New Roman" w:hAnsi="Times New Roman"/>
        </w:rPr>
        <w:t>2</w:t>
      </w:r>
      <w:r w:rsidR="004F6C3B" w:rsidRPr="004F6C3B">
        <w:rPr>
          <w:rFonts w:ascii="Times New Roman" w:hAnsi="Times New Roman"/>
        </w:rPr>
        <w:t>.1.</w:t>
      </w:r>
      <w:r w:rsidR="00BA6168">
        <w:rPr>
          <w:rFonts w:ascii="Times New Roman" w:hAnsi="Times New Roman"/>
        </w:rPr>
        <w:t>3</w:t>
      </w:r>
      <w:r w:rsidR="004F6C3B" w:rsidRPr="004F6C3B">
        <w:rPr>
          <w:rFonts w:ascii="Times New Roman" w:hAnsi="Times New Roman"/>
        </w:rPr>
        <w:t>. Маркировка, наносимая непосредственно на изделие или на трудноудаляемую этикетку, прикрепленную к изделию, должна содержать:</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наименование изделия (при наличии - наименование модели, кода, артикула);</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наименование изготовителя и (или) его товарный знак (при наличии);</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защитные свойства;</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размер (при наличии);</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обозначение настоящего технического регламента Таможенного союза, требованиям которого должно соответствовать средство индивидуальной защиты;</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единый знак обращения продукции на рынке государств - членов Таможенного союза;</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дату (месяц, год) изготовления или дату окончания срока годности, если она установлена;</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сведения о классе защиты и климатическом поясе, определяемом в соответствии с таблицей 3 приложения N 3 настоящего технического регламента Таможенного союза и в котором могут применяться средства индивидуальной защиты (при необходимости);</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сведения о способах ухода и требованиях к утилизации средства индивидуальной защиты;</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сведения о документе, в соответствии с которым изготовлено средство индивидуальной защиты;</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другую информацию в соответствии с документацией изготовителя;</w:t>
      </w:r>
    </w:p>
    <w:p w:rsidR="004F6C3B" w:rsidRPr="004F6C3B" w:rsidRDefault="004F6C3B" w:rsidP="00BA6168">
      <w:pPr>
        <w:autoSpaceDE w:val="0"/>
        <w:autoSpaceDN w:val="0"/>
        <w:adjustRightInd w:val="0"/>
        <w:spacing w:after="0" w:line="240" w:lineRule="auto"/>
        <w:rPr>
          <w:rFonts w:ascii="Times New Roman" w:hAnsi="Times New Roman"/>
        </w:rPr>
      </w:pPr>
    </w:p>
    <w:p w:rsidR="004F6C3B" w:rsidRPr="004F6C3B" w:rsidRDefault="009C3709" w:rsidP="00BA6168">
      <w:pPr>
        <w:autoSpaceDE w:val="0"/>
        <w:autoSpaceDN w:val="0"/>
        <w:adjustRightInd w:val="0"/>
        <w:spacing w:after="0" w:line="240" w:lineRule="auto"/>
        <w:rPr>
          <w:rFonts w:ascii="Times New Roman" w:hAnsi="Times New Roman"/>
        </w:rPr>
      </w:pPr>
      <w:r>
        <w:rPr>
          <w:rFonts w:ascii="Times New Roman" w:hAnsi="Times New Roman"/>
        </w:rPr>
        <w:t>2</w:t>
      </w:r>
      <w:r w:rsidR="004F6C3B" w:rsidRPr="004F6C3B">
        <w:rPr>
          <w:rFonts w:ascii="Times New Roman" w:hAnsi="Times New Roman"/>
        </w:rPr>
        <w:t>.1.</w:t>
      </w:r>
      <w:r w:rsidR="00BA6168">
        <w:rPr>
          <w:rFonts w:ascii="Times New Roman" w:hAnsi="Times New Roman"/>
        </w:rPr>
        <w:t>4</w:t>
      </w:r>
      <w:r w:rsidR="004F6C3B" w:rsidRPr="004F6C3B">
        <w:rPr>
          <w:rFonts w:ascii="Times New Roman" w:hAnsi="Times New Roman"/>
        </w:rPr>
        <w:t xml:space="preserve">. Информация должна наноситься любым рельефным способом (в том числе тиснение, </w:t>
      </w:r>
      <w:proofErr w:type="spellStart"/>
      <w:r w:rsidR="004F6C3B" w:rsidRPr="004F6C3B">
        <w:rPr>
          <w:rFonts w:ascii="Times New Roman" w:hAnsi="Times New Roman"/>
        </w:rPr>
        <w:t>шелкография</w:t>
      </w:r>
      <w:proofErr w:type="spellEnd"/>
      <w:r w:rsidR="004F6C3B" w:rsidRPr="004F6C3B">
        <w:rPr>
          <w:rFonts w:ascii="Times New Roman" w:hAnsi="Times New Roman"/>
        </w:rPr>
        <w:t>, гравировка, литье, штамповка) либо трудноудаляемой краской непосредственно на изделие или на трудноудаляемую этикетку, прикрепленную к изделию. Допускается нанесение информации в виде пиктограмм, которые могут использоваться в качестве указателей опасности или области применения средств индивидуальной защиты. Информация должна быть легко читаемой, стойкой при хранении, перевозке, реализации и использовании продукции по назначению в течение всего срока годности, срока службы и (или) гарантийного срока хранения;</w:t>
      </w:r>
    </w:p>
    <w:p w:rsidR="004F6C3B" w:rsidRPr="004F6C3B" w:rsidRDefault="009C3709" w:rsidP="00BA6168">
      <w:pPr>
        <w:autoSpaceDE w:val="0"/>
        <w:autoSpaceDN w:val="0"/>
        <w:adjustRightInd w:val="0"/>
        <w:spacing w:after="0" w:line="240" w:lineRule="auto"/>
        <w:rPr>
          <w:rFonts w:ascii="Times New Roman" w:hAnsi="Times New Roman"/>
        </w:rPr>
      </w:pPr>
      <w:r>
        <w:rPr>
          <w:rFonts w:ascii="Times New Roman" w:hAnsi="Times New Roman"/>
        </w:rPr>
        <w:t>2</w:t>
      </w:r>
      <w:r w:rsidR="004F6C3B" w:rsidRPr="004F6C3B">
        <w:rPr>
          <w:rFonts w:ascii="Times New Roman" w:hAnsi="Times New Roman"/>
        </w:rPr>
        <w:t>.1.</w:t>
      </w:r>
      <w:r w:rsidR="00BA6168">
        <w:rPr>
          <w:rFonts w:ascii="Times New Roman" w:hAnsi="Times New Roman"/>
        </w:rPr>
        <w:t>5</w:t>
      </w:r>
      <w:r w:rsidR="004F6C3B" w:rsidRPr="004F6C3B">
        <w:rPr>
          <w:rFonts w:ascii="Times New Roman" w:hAnsi="Times New Roman"/>
        </w:rPr>
        <w:t xml:space="preserve"> Маркировка, наносимая на упаковку изделия, должна содержать:</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наименование изделия (при наличии - наименование модели, кода, артикула);</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наименование страны-изготовителя;</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наименование, юридический адрес и торговую марку (при наличии) изготовителя;</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обозначение настоящего технического регламента Таможенного союза, требованиям которого должно соответствовать средство индивидуальной защиты;</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lastRenderedPageBreak/>
        <w:t>размер (при наличии);</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защитные свойства изделия;</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способы ухода за изделием (при необходимости);</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дату изготовления, и (или) дату окончания срока годности, если установлены;</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срок хранения для средств индивидуальной защиты, теряющих защитные свойства в процессе хранения;</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единый знак обращения продукции на рынке государств - членов Таможенного союза;</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величину опасного или вредного фактора, ограничивающего использование средства индивидуальной защиты (при наличии);</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ограничения по использованию, обусловленные возрастом, состоянием здоровья и другими физиологическими особенностями пользователей;</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сведения о классе защиты и климатическом поясе, определяемом в соответствии с таблицей 3 приложения N 3 настоящего технического регламента Таможенного союза, и в котором могут применяться средства индивидуальной защиты (при необходимости);</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сведения о документе, в соответствии с которым изготовлено средство индивидуальной защиты;</w:t>
      </w:r>
    </w:p>
    <w:p w:rsidR="004F6C3B" w:rsidRPr="004F6C3B" w:rsidRDefault="004F6C3B" w:rsidP="00BA6168">
      <w:pPr>
        <w:autoSpaceDE w:val="0"/>
        <w:autoSpaceDN w:val="0"/>
        <w:adjustRightInd w:val="0"/>
        <w:spacing w:after="0" w:line="240" w:lineRule="auto"/>
        <w:rPr>
          <w:rFonts w:ascii="Times New Roman" w:hAnsi="Times New Roman"/>
        </w:rPr>
      </w:pPr>
      <w:r w:rsidRPr="004F6C3B">
        <w:rPr>
          <w:rFonts w:ascii="Times New Roman" w:hAnsi="Times New Roman"/>
        </w:rPr>
        <w:t>другую информацию в соответствии с документацией изготовителя.</w:t>
      </w:r>
    </w:p>
    <w:p w:rsidR="004F6C3B" w:rsidRPr="004F6C3B" w:rsidRDefault="009C3709" w:rsidP="00BA6168">
      <w:pPr>
        <w:autoSpaceDE w:val="0"/>
        <w:autoSpaceDN w:val="0"/>
        <w:adjustRightInd w:val="0"/>
        <w:spacing w:after="0" w:line="240" w:lineRule="auto"/>
        <w:rPr>
          <w:rFonts w:ascii="Times New Roman" w:hAnsi="Times New Roman"/>
        </w:rPr>
      </w:pPr>
      <w:r>
        <w:rPr>
          <w:rFonts w:ascii="Times New Roman" w:hAnsi="Times New Roman"/>
        </w:rPr>
        <w:t>2</w:t>
      </w:r>
      <w:r w:rsidR="004F6C3B" w:rsidRPr="004F6C3B">
        <w:rPr>
          <w:rFonts w:ascii="Times New Roman" w:hAnsi="Times New Roman"/>
        </w:rPr>
        <w:t>.2 Маркировка и эксплуатационные документы выполняются на русском языке и при наличии соответствующих требований в законодательстве государств-членов на государственном (государственных) языке (языках) государства-члена, на территории которого реализуется продукция. Торговое наименование продукции, зарегистрированный товарный знак, тип, марка, модель, артикул или код товара, наименование иностранного изготовителя и место его нахождения могут быть нанесены с использованием букв латинского алфавита. При необходимости допускается дополнительное нанесение маркировки на других языках при условии идентичности содержания с текстом.</w:t>
      </w:r>
    </w:p>
    <w:p w:rsidR="004F6C3B" w:rsidRPr="004F6C3B" w:rsidRDefault="009C3709" w:rsidP="00BA6168">
      <w:pPr>
        <w:autoSpaceDE w:val="0"/>
        <w:autoSpaceDN w:val="0"/>
        <w:adjustRightInd w:val="0"/>
        <w:spacing w:after="0" w:line="240" w:lineRule="auto"/>
        <w:rPr>
          <w:rFonts w:ascii="Times New Roman" w:hAnsi="Times New Roman"/>
        </w:rPr>
      </w:pPr>
      <w:r>
        <w:rPr>
          <w:rFonts w:ascii="Times New Roman" w:hAnsi="Times New Roman"/>
        </w:rPr>
        <w:t>2</w:t>
      </w:r>
      <w:r w:rsidRPr="004F6C3B">
        <w:rPr>
          <w:rFonts w:ascii="Times New Roman" w:hAnsi="Times New Roman"/>
        </w:rPr>
        <w:t>.3 Маркировка</w:t>
      </w:r>
      <w:r w:rsidR="004F6C3B" w:rsidRPr="004F6C3B">
        <w:rPr>
          <w:rFonts w:ascii="Times New Roman" w:hAnsi="Times New Roman"/>
        </w:rPr>
        <w:t xml:space="preserve"> средств индивидуальной защиты должна быть разборчивой, </w:t>
      </w:r>
      <w:proofErr w:type="spellStart"/>
      <w:r w:rsidR="004F6C3B" w:rsidRPr="004F6C3B">
        <w:rPr>
          <w:rFonts w:ascii="Times New Roman" w:hAnsi="Times New Roman"/>
        </w:rPr>
        <w:t>легкочитаемой</w:t>
      </w:r>
      <w:proofErr w:type="spellEnd"/>
      <w:r w:rsidR="004F6C3B" w:rsidRPr="004F6C3B">
        <w:rPr>
          <w:rFonts w:ascii="Times New Roman" w:hAnsi="Times New Roman"/>
        </w:rPr>
        <w:t xml:space="preserve"> и нанесена на поверхность продукции (этикетки, упаковки), доступную для осмотра без снятия упаковки, разборки или применения инструментов.</w:t>
      </w:r>
    </w:p>
    <w:p w:rsidR="004F6C3B" w:rsidRPr="00C402D7" w:rsidRDefault="004F6C3B" w:rsidP="004F6C3B">
      <w:pPr>
        <w:autoSpaceDE w:val="0"/>
        <w:autoSpaceDN w:val="0"/>
        <w:adjustRightInd w:val="0"/>
        <w:spacing w:after="0" w:line="240" w:lineRule="auto"/>
        <w:rPr>
          <w:rFonts w:ascii="Times New Roman" w:hAnsi="Times New Roman"/>
        </w:rPr>
      </w:pPr>
    </w:p>
    <w:p w:rsidR="000038C0" w:rsidRPr="00F036FD" w:rsidRDefault="000038C0" w:rsidP="00F036FD">
      <w:pPr>
        <w:pStyle w:val="1"/>
        <w:numPr>
          <w:ilvl w:val="0"/>
          <w:numId w:val="1"/>
        </w:numPr>
        <w:ind w:left="0" w:firstLine="0"/>
        <w:rPr>
          <w:b/>
          <w:sz w:val="22"/>
          <w:szCs w:val="22"/>
        </w:rPr>
      </w:pPr>
      <w:r w:rsidRPr="00C402D7">
        <w:rPr>
          <w:b/>
          <w:sz w:val="22"/>
          <w:szCs w:val="22"/>
        </w:rPr>
        <w:t>Порядок сдачи и приёмки товара</w:t>
      </w:r>
      <w:r w:rsidRPr="00F036FD">
        <w:rPr>
          <w:b/>
          <w:sz w:val="22"/>
          <w:szCs w:val="22"/>
        </w:rPr>
        <w:t>.</w:t>
      </w:r>
    </w:p>
    <w:p w:rsidR="000038C0" w:rsidRPr="00F036FD" w:rsidRDefault="000038C0" w:rsidP="00F036FD">
      <w:pPr>
        <w:pStyle w:val="1"/>
        <w:ind w:left="0"/>
        <w:rPr>
          <w:b/>
          <w:sz w:val="22"/>
          <w:szCs w:val="22"/>
        </w:rPr>
      </w:pPr>
    </w:p>
    <w:p w:rsidR="000038C0" w:rsidRDefault="000038C0" w:rsidP="00B72918">
      <w:pPr>
        <w:spacing w:after="0" w:line="240" w:lineRule="auto"/>
        <w:ind w:firstLine="567"/>
        <w:rPr>
          <w:rFonts w:ascii="Times New Roman" w:hAnsi="Times New Roman"/>
        </w:rPr>
      </w:pPr>
      <w:r w:rsidRPr="00F036FD">
        <w:rPr>
          <w:rFonts w:ascii="Times New Roman" w:hAnsi="Times New Roman"/>
          <w:color w:val="000000"/>
          <w:lang w:eastAsia="ru-RU"/>
        </w:rPr>
        <w:t xml:space="preserve">Поставщик обязан одновременно с передачей Товаров передать Заказчику относящиеся к Товарам </w:t>
      </w:r>
      <w:r w:rsidRPr="00F036FD">
        <w:rPr>
          <w:rFonts w:ascii="Times New Roman" w:hAnsi="Times New Roman"/>
        </w:rPr>
        <w:t xml:space="preserve">надлежащим образом оформленные документы, в том числе товарную накладную (унифицированная форма № ТОРГ-12), счет-фактуру или универсальный передаточный документ, </w:t>
      </w:r>
      <w:r w:rsidRPr="00F036FD">
        <w:rPr>
          <w:rFonts w:ascii="Times New Roman" w:hAnsi="Times New Roman"/>
          <w:lang w:eastAsia="ru-RU"/>
        </w:rPr>
        <w:t>Акт приема-передачи товара (в двух экземплярах)</w:t>
      </w:r>
      <w:r w:rsidRPr="00F036FD">
        <w:rPr>
          <w:rFonts w:ascii="Times New Roman" w:hAnsi="Times New Roman"/>
        </w:rPr>
        <w:t xml:space="preserve"> документы, отражающие гарантийные обязательства Поставщика, сертификат</w:t>
      </w:r>
      <w:r w:rsidR="00961FE0">
        <w:rPr>
          <w:rFonts w:ascii="Times New Roman" w:hAnsi="Times New Roman"/>
        </w:rPr>
        <w:t>/декларацию</w:t>
      </w:r>
      <w:r w:rsidRPr="00F036FD">
        <w:rPr>
          <w:rFonts w:ascii="Times New Roman" w:hAnsi="Times New Roman"/>
        </w:rPr>
        <w:t xml:space="preserve"> на Товар, а также иные документы, необходимые для нормальной эксплуатации Товара в установленном законодательством Российской Федерации порядке. Указанные документы предоставляются Поставщиком в оригиналах, в количестве необходимом для нормальной эксплуатации товара в установленном законодательством Российской Федерации</w:t>
      </w:r>
      <w:r w:rsidRPr="00F036FD">
        <w:rPr>
          <w:rFonts w:ascii="Times New Roman" w:hAnsi="Times New Roman"/>
          <w:b/>
        </w:rPr>
        <w:t xml:space="preserve"> </w:t>
      </w:r>
      <w:r w:rsidRPr="00F036FD">
        <w:rPr>
          <w:rFonts w:ascii="Times New Roman" w:hAnsi="Times New Roman"/>
        </w:rPr>
        <w:t>порядке.</w:t>
      </w:r>
    </w:p>
    <w:p w:rsidR="009C3709" w:rsidRPr="00F036FD" w:rsidRDefault="009C3709" w:rsidP="00B72918">
      <w:pPr>
        <w:spacing w:after="0" w:line="240" w:lineRule="auto"/>
        <w:ind w:firstLine="567"/>
        <w:rPr>
          <w:rFonts w:ascii="Times New Roman" w:hAnsi="Times New Roman"/>
        </w:rPr>
      </w:pPr>
    </w:p>
    <w:p w:rsidR="000038C0" w:rsidRPr="00F036FD" w:rsidRDefault="000038C0" w:rsidP="00F036FD">
      <w:pPr>
        <w:pStyle w:val="1"/>
        <w:numPr>
          <w:ilvl w:val="0"/>
          <w:numId w:val="1"/>
        </w:numPr>
        <w:ind w:left="0" w:firstLine="0"/>
        <w:rPr>
          <w:b/>
          <w:sz w:val="22"/>
          <w:szCs w:val="22"/>
        </w:rPr>
      </w:pPr>
      <w:r w:rsidRPr="00F036FD">
        <w:rPr>
          <w:b/>
          <w:sz w:val="22"/>
          <w:szCs w:val="22"/>
        </w:rPr>
        <w:t>Требования к поставке товара</w:t>
      </w:r>
    </w:p>
    <w:p w:rsidR="000038C0" w:rsidRPr="00F036FD" w:rsidRDefault="000038C0" w:rsidP="00F036FD">
      <w:pPr>
        <w:pStyle w:val="1"/>
        <w:ind w:left="0"/>
        <w:rPr>
          <w:b/>
          <w:sz w:val="22"/>
          <w:szCs w:val="22"/>
        </w:rPr>
      </w:pPr>
    </w:p>
    <w:p w:rsidR="000038C0" w:rsidRPr="00F036FD" w:rsidRDefault="000038C0" w:rsidP="00B72918">
      <w:pPr>
        <w:shd w:val="clear" w:color="auto" w:fill="FFFFFF"/>
        <w:spacing w:after="0" w:line="240" w:lineRule="auto"/>
        <w:ind w:firstLine="567"/>
        <w:rPr>
          <w:rFonts w:ascii="Times New Roman" w:hAnsi="Times New Roman"/>
          <w:b/>
          <w:lang w:eastAsia="ru-RU"/>
        </w:rPr>
      </w:pPr>
      <w:r w:rsidRPr="00841199">
        <w:rPr>
          <w:rFonts w:ascii="Times New Roman" w:hAnsi="Times New Roman"/>
        </w:rPr>
        <w:t xml:space="preserve">Поставка производится силами и за свой счет Поставщика </w:t>
      </w:r>
      <w:r w:rsidRPr="00841199">
        <w:rPr>
          <w:rFonts w:ascii="Times New Roman" w:hAnsi="Times New Roman"/>
          <w:b/>
        </w:rPr>
        <w:t>отдельными партиями</w:t>
      </w:r>
      <w:r w:rsidRPr="00841199">
        <w:rPr>
          <w:rFonts w:ascii="Times New Roman" w:hAnsi="Times New Roman"/>
        </w:rPr>
        <w:t xml:space="preserve"> в течение срока действия Договора </w:t>
      </w:r>
      <w:r w:rsidRPr="000B0252">
        <w:rPr>
          <w:rFonts w:ascii="Times New Roman" w:hAnsi="Times New Roman"/>
        </w:rPr>
        <w:t>(</w:t>
      </w:r>
      <w:r w:rsidRPr="000B0252">
        <w:rPr>
          <w:rFonts w:ascii="Times New Roman" w:hAnsi="Times New Roman"/>
          <w:u w:val="single"/>
        </w:rPr>
        <w:t>Периодичность поставок партий и количество товара определяются с учетом потребностей Заказчика посредством подачи заявки</w:t>
      </w:r>
      <w:r w:rsidRPr="000B0252">
        <w:rPr>
          <w:rFonts w:ascii="Times New Roman" w:hAnsi="Times New Roman"/>
        </w:rPr>
        <w:t xml:space="preserve">), по адресу: </w:t>
      </w:r>
      <w:r w:rsidR="00B2099C" w:rsidRPr="000B0252">
        <w:rPr>
          <w:rFonts w:ascii="Times New Roman" w:hAnsi="Times New Roman"/>
        </w:rPr>
        <w:t>г. Пенза, ул. Стрельбищенская</w:t>
      </w:r>
      <w:r w:rsidR="00B2099C" w:rsidRPr="00841199">
        <w:rPr>
          <w:rFonts w:ascii="Times New Roman" w:hAnsi="Times New Roman"/>
        </w:rPr>
        <w:t>, 13</w:t>
      </w:r>
      <w:r w:rsidR="00E77382">
        <w:rPr>
          <w:rFonts w:ascii="Times New Roman" w:hAnsi="Times New Roman"/>
        </w:rPr>
        <w:t>.</w:t>
      </w:r>
      <w:r w:rsidR="00B2099C" w:rsidRPr="00841199">
        <w:rPr>
          <w:rFonts w:ascii="Times New Roman" w:hAnsi="Times New Roman"/>
        </w:rPr>
        <w:t xml:space="preserve"> </w:t>
      </w:r>
    </w:p>
    <w:p w:rsidR="000038C0" w:rsidRDefault="000038C0" w:rsidP="00F036FD">
      <w:pPr>
        <w:shd w:val="clear" w:color="auto" w:fill="FFFFFF"/>
        <w:spacing w:after="0" w:line="240" w:lineRule="auto"/>
        <w:rPr>
          <w:rFonts w:ascii="Times New Roman" w:hAnsi="Times New Roman"/>
          <w:b/>
          <w:lang w:eastAsia="ru-RU"/>
        </w:rPr>
      </w:pPr>
    </w:p>
    <w:p w:rsidR="004A3E38" w:rsidRDefault="00736639" w:rsidP="00F036FD">
      <w:pPr>
        <w:shd w:val="clear" w:color="auto" w:fill="FFFFFF"/>
        <w:spacing w:after="0" w:line="240" w:lineRule="auto"/>
        <w:rPr>
          <w:rFonts w:ascii="Times New Roman" w:hAnsi="Times New Roman"/>
          <w:b/>
          <w:lang w:eastAsia="ru-RU"/>
        </w:rPr>
      </w:pPr>
      <w:r>
        <w:rPr>
          <w:rFonts w:ascii="Times New Roman" w:hAnsi="Times New Roman"/>
          <w:b/>
          <w:lang w:eastAsia="ru-RU"/>
        </w:rPr>
        <w:t>6</w:t>
      </w:r>
      <w:r w:rsidR="004A3E38">
        <w:rPr>
          <w:rFonts w:ascii="Times New Roman" w:hAnsi="Times New Roman"/>
          <w:b/>
          <w:lang w:eastAsia="ru-RU"/>
        </w:rPr>
        <w:t>.         Контрольные образцы:</w:t>
      </w:r>
    </w:p>
    <w:p w:rsidR="004A3E38" w:rsidRPr="004A3E38" w:rsidRDefault="004A3E38" w:rsidP="0033186A">
      <w:pPr>
        <w:shd w:val="clear" w:color="auto" w:fill="FFFFFF"/>
        <w:spacing w:after="0" w:line="240" w:lineRule="auto"/>
        <w:ind w:firstLine="708"/>
        <w:rPr>
          <w:rFonts w:ascii="Times New Roman" w:hAnsi="Times New Roman"/>
          <w:lang w:eastAsia="ru-RU"/>
        </w:rPr>
      </w:pPr>
      <w:r w:rsidRPr="004A3E38">
        <w:rPr>
          <w:rFonts w:ascii="Times New Roman" w:hAnsi="Times New Roman"/>
          <w:lang w:eastAsia="ru-RU"/>
        </w:rPr>
        <w:t xml:space="preserve">Участники, в течение срока подачи заявок, обязаны предоставить в адрес </w:t>
      </w:r>
      <w:r w:rsidR="00B30583">
        <w:rPr>
          <w:rFonts w:ascii="Times New Roman" w:hAnsi="Times New Roman"/>
          <w:lang w:eastAsia="ru-RU"/>
        </w:rPr>
        <w:t>Заказчика,</w:t>
      </w:r>
      <w:r w:rsidRPr="004A3E38">
        <w:rPr>
          <w:rFonts w:ascii="Times New Roman" w:hAnsi="Times New Roman"/>
          <w:lang w:eastAsia="ru-RU"/>
        </w:rPr>
        <w:t xml:space="preserve"> образцы </w:t>
      </w:r>
      <w:r w:rsidR="00B30583">
        <w:rPr>
          <w:rFonts w:ascii="Times New Roman" w:hAnsi="Times New Roman"/>
          <w:lang w:eastAsia="ru-RU"/>
        </w:rPr>
        <w:t>продукции</w:t>
      </w:r>
      <w:r w:rsidRPr="004A3E38">
        <w:rPr>
          <w:rFonts w:ascii="Times New Roman" w:hAnsi="Times New Roman"/>
          <w:lang w:eastAsia="ru-RU"/>
        </w:rPr>
        <w:t xml:space="preserve"> согласно перечню </w:t>
      </w:r>
      <w:r w:rsidR="00B30583">
        <w:rPr>
          <w:rFonts w:ascii="Times New Roman" w:hAnsi="Times New Roman"/>
          <w:lang w:eastAsia="ru-RU"/>
        </w:rPr>
        <w:t xml:space="preserve">в установленному в </w:t>
      </w:r>
      <w:r w:rsidR="00961FE0" w:rsidRPr="00961FE0">
        <w:rPr>
          <w:rFonts w:ascii="Times New Roman" w:hAnsi="Times New Roman"/>
          <w:lang w:eastAsia="ru-RU"/>
        </w:rPr>
        <w:t>техническом</w:t>
      </w:r>
      <w:r w:rsidR="00961FE0">
        <w:rPr>
          <w:rFonts w:ascii="Times New Roman" w:hAnsi="Times New Roman"/>
          <w:lang w:eastAsia="ru-RU"/>
        </w:rPr>
        <w:t xml:space="preserve"> </w:t>
      </w:r>
      <w:r w:rsidR="00961FE0" w:rsidRPr="00961FE0">
        <w:rPr>
          <w:rFonts w:ascii="Times New Roman" w:hAnsi="Times New Roman"/>
          <w:lang w:eastAsia="ru-RU"/>
        </w:rPr>
        <w:t>задани</w:t>
      </w:r>
      <w:r w:rsidR="00961FE0">
        <w:rPr>
          <w:rFonts w:ascii="Times New Roman" w:hAnsi="Times New Roman"/>
          <w:lang w:eastAsia="ru-RU"/>
        </w:rPr>
        <w:t>и</w:t>
      </w:r>
      <w:r w:rsidR="001D0897">
        <w:rPr>
          <w:rFonts w:ascii="Times New Roman" w:hAnsi="Times New Roman"/>
          <w:lang w:eastAsia="ru-RU"/>
        </w:rPr>
        <w:t xml:space="preserve"> по все номенклатуре</w:t>
      </w:r>
      <w:r w:rsidR="00B30583">
        <w:rPr>
          <w:rFonts w:ascii="Times New Roman" w:hAnsi="Times New Roman"/>
          <w:lang w:eastAsia="ru-RU"/>
        </w:rPr>
        <w:t>, с обязательным предо</w:t>
      </w:r>
      <w:r w:rsidRPr="004A3E38">
        <w:rPr>
          <w:rFonts w:ascii="Times New Roman" w:hAnsi="Times New Roman"/>
          <w:lang w:eastAsia="ru-RU"/>
        </w:rPr>
        <w:t>ставление сертификатов (деклараций соотв</w:t>
      </w:r>
      <w:r w:rsidR="00B30583">
        <w:rPr>
          <w:rFonts w:ascii="Times New Roman" w:hAnsi="Times New Roman"/>
          <w:lang w:eastAsia="ru-RU"/>
        </w:rPr>
        <w:t xml:space="preserve">етствия), протоколов испытаний. </w:t>
      </w:r>
      <w:r w:rsidR="001D0897" w:rsidRPr="001D0897">
        <w:rPr>
          <w:rFonts w:ascii="Times New Roman" w:hAnsi="Times New Roman"/>
          <w:lang w:eastAsia="ru-RU"/>
        </w:rPr>
        <w:t>На экземпляре образца изделия обязательное наличие печати (маркировки) участника</w:t>
      </w:r>
      <w:r w:rsidR="001D0897">
        <w:rPr>
          <w:rFonts w:ascii="Times New Roman" w:hAnsi="Times New Roman"/>
          <w:lang w:eastAsia="ru-RU"/>
        </w:rPr>
        <w:t xml:space="preserve"> закупки.</w:t>
      </w:r>
    </w:p>
    <w:p w:rsidR="004A3E38" w:rsidRP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 xml:space="preserve">В состав комиссии входят представители основных структурных подразделений, которые являются основными потребителями закупаемых СИЗ. Комиссией рассматриваются документы (сертификаты, декларации), протоколы испытаний подтверждающие защитные свойства товара, физико-механические значения установленные требованиями технического задания, сверяют маркировку; проверяют соответствие товара с техническими </w:t>
      </w:r>
      <w:r w:rsidRPr="004A3E38">
        <w:rPr>
          <w:rFonts w:ascii="Times New Roman" w:hAnsi="Times New Roman"/>
          <w:lang w:eastAsia="ru-RU"/>
        </w:rPr>
        <w:lastRenderedPageBreak/>
        <w:t>требованиями.</w:t>
      </w:r>
      <w:r w:rsidR="00EC2BCD">
        <w:rPr>
          <w:rFonts w:ascii="Times New Roman" w:hAnsi="Times New Roman"/>
          <w:lang w:eastAsia="ru-RU"/>
        </w:rPr>
        <w:t xml:space="preserve"> В том числе на достоверность изготовителя заявленного участником при формировании предложения.</w:t>
      </w:r>
      <w:r w:rsidRPr="004A3E38">
        <w:rPr>
          <w:rFonts w:ascii="Times New Roman" w:hAnsi="Times New Roman"/>
          <w:lang w:eastAsia="ru-RU"/>
        </w:rPr>
        <w:t xml:space="preserve"> </w:t>
      </w:r>
      <w:r w:rsidR="001D0897">
        <w:rPr>
          <w:rFonts w:ascii="Times New Roman" w:hAnsi="Times New Roman"/>
          <w:lang w:eastAsia="ru-RU"/>
        </w:rPr>
        <w:t>Все представленные образцы должны быть изготовлены не ранее 20</w:t>
      </w:r>
      <w:r w:rsidR="00841FDD">
        <w:rPr>
          <w:rFonts w:ascii="Times New Roman" w:hAnsi="Times New Roman"/>
          <w:lang w:eastAsia="ru-RU"/>
        </w:rPr>
        <w:t>2</w:t>
      </w:r>
      <w:r w:rsidR="00E66A4A">
        <w:rPr>
          <w:rFonts w:ascii="Times New Roman" w:hAnsi="Times New Roman"/>
          <w:lang w:eastAsia="ru-RU"/>
        </w:rPr>
        <w:t>2</w:t>
      </w:r>
      <w:r w:rsidR="001D0897">
        <w:rPr>
          <w:rFonts w:ascii="Times New Roman" w:hAnsi="Times New Roman"/>
          <w:lang w:eastAsia="ru-RU"/>
        </w:rPr>
        <w:t xml:space="preserve"> года.</w:t>
      </w:r>
    </w:p>
    <w:p w:rsidR="004A3E38" w:rsidRPr="004A3E38" w:rsidRDefault="001D0897" w:rsidP="0033186A">
      <w:pPr>
        <w:shd w:val="clear" w:color="auto" w:fill="FFFFFF"/>
        <w:spacing w:after="0" w:line="240" w:lineRule="auto"/>
        <w:ind w:firstLine="708"/>
        <w:rPr>
          <w:rFonts w:ascii="Times New Roman" w:hAnsi="Times New Roman"/>
          <w:lang w:eastAsia="ru-RU"/>
        </w:rPr>
      </w:pPr>
      <w:r>
        <w:rPr>
          <w:rFonts w:ascii="Times New Roman" w:hAnsi="Times New Roman"/>
          <w:lang w:eastAsia="ru-RU"/>
        </w:rPr>
        <w:t>В</w:t>
      </w:r>
      <w:r w:rsidR="004A3E38" w:rsidRPr="004A3E38">
        <w:rPr>
          <w:rFonts w:ascii="Times New Roman" w:hAnsi="Times New Roman"/>
          <w:lang w:eastAsia="ru-RU"/>
        </w:rPr>
        <w:t xml:space="preserve"> течение 3-х рабочих дней с момента поставки образцов комиссией в </w:t>
      </w:r>
      <w:r>
        <w:rPr>
          <w:rFonts w:ascii="Times New Roman" w:hAnsi="Times New Roman"/>
          <w:lang w:eastAsia="ru-RU"/>
        </w:rPr>
        <w:t>заочном режиме</w:t>
      </w:r>
      <w:r w:rsidR="004A3E38" w:rsidRPr="004A3E38">
        <w:rPr>
          <w:rFonts w:ascii="Times New Roman" w:hAnsi="Times New Roman"/>
          <w:lang w:eastAsia="ru-RU"/>
        </w:rPr>
        <w:t>, проводит оценк</w:t>
      </w:r>
      <w:r>
        <w:rPr>
          <w:rFonts w:ascii="Times New Roman" w:hAnsi="Times New Roman"/>
          <w:lang w:eastAsia="ru-RU"/>
        </w:rPr>
        <w:t xml:space="preserve">у </w:t>
      </w:r>
      <w:r w:rsidR="004A3E38" w:rsidRPr="004A3E38">
        <w:rPr>
          <w:rFonts w:ascii="Times New Roman" w:hAnsi="Times New Roman"/>
          <w:lang w:eastAsia="ru-RU"/>
        </w:rPr>
        <w:t>образцов путем визуального и тактильного осмотра</w:t>
      </w:r>
      <w:r w:rsidR="00E508BE">
        <w:rPr>
          <w:rFonts w:ascii="Times New Roman" w:hAnsi="Times New Roman"/>
          <w:lang w:eastAsia="ru-RU"/>
        </w:rPr>
        <w:t xml:space="preserve">, документального подтверждения, маркировке в </w:t>
      </w:r>
      <w:r>
        <w:rPr>
          <w:rFonts w:ascii="Times New Roman" w:hAnsi="Times New Roman"/>
          <w:lang w:eastAsia="ru-RU"/>
        </w:rPr>
        <w:t>соответствии</w:t>
      </w:r>
      <w:r w:rsidR="00E508BE">
        <w:rPr>
          <w:rFonts w:ascii="Times New Roman" w:hAnsi="Times New Roman"/>
          <w:lang w:eastAsia="ru-RU"/>
        </w:rPr>
        <w:t xml:space="preserve"> с нормативной документацией на каждый вид продукции.</w:t>
      </w:r>
      <w:r w:rsidR="004A3E38" w:rsidRPr="004A3E38">
        <w:rPr>
          <w:rFonts w:ascii="Times New Roman" w:hAnsi="Times New Roman"/>
          <w:lang w:eastAsia="ru-RU"/>
        </w:rPr>
        <w:t xml:space="preserve"> Составляется акт комиссионной оценки. При выявлении дефектов или несоответствия запрашиваемым характеристикам – образцы </w:t>
      </w:r>
      <w:r>
        <w:rPr>
          <w:rFonts w:ascii="Times New Roman" w:hAnsi="Times New Roman"/>
          <w:lang w:eastAsia="ru-RU"/>
        </w:rPr>
        <w:t>подлежат возврату</w:t>
      </w:r>
      <w:r w:rsidR="004A3E38" w:rsidRPr="004A3E38">
        <w:rPr>
          <w:rFonts w:ascii="Times New Roman" w:hAnsi="Times New Roman"/>
          <w:lang w:eastAsia="ru-RU"/>
        </w:rPr>
        <w:t xml:space="preserve"> обратно участникам и их заявки отклоняются. Причины возврата отражаются в акте комиссионной оценки.</w:t>
      </w:r>
    </w:p>
    <w:p w:rsidR="004A3E38" w:rsidRP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Участники</w:t>
      </w:r>
      <w:r w:rsidR="00C64AC1">
        <w:rPr>
          <w:rFonts w:ascii="Times New Roman" w:hAnsi="Times New Roman"/>
          <w:lang w:eastAsia="ru-RU"/>
        </w:rPr>
        <w:t xml:space="preserve"> в том числе победитель</w:t>
      </w:r>
      <w:r w:rsidRPr="004A3E38">
        <w:rPr>
          <w:rFonts w:ascii="Times New Roman" w:hAnsi="Times New Roman"/>
          <w:lang w:eastAsia="ru-RU"/>
        </w:rPr>
        <w:t>, образцы продукции которых прошли оценку</w:t>
      </w:r>
      <w:r w:rsidR="007C5A6D">
        <w:rPr>
          <w:rFonts w:ascii="Times New Roman" w:hAnsi="Times New Roman"/>
          <w:lang w:eastAsia="ru-RU"/>
        </w:rPr>
        <w:t>,</w:t>
      </w:r>
      <w:r w:rsidRPr="004A3E38">
        <w:rPr>
          <w:rFonts w:ascii="Times New Roman" w:hAnsi="Times New Roman"/>
          <w:lang w:eastAsia="ru-RU"/>
        </w:rPr>
        <w:t xml:space="preserve"> остаются у Заказчика до момента публикации итогового протокола. </w:t>
      </w:r>
    </w:p>
    <w:p w:rsidR="004A3E38" w:rsidRP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В течение 3 рабочих дней с даты публикации итогового протокола</w:t>
      </w:r>
      <w:r w:rsidR="001D0897">
        <w:rPr>
          <w:rFonts w:ascii="Times New Roman" w:hAnsi="Times New Roman"/>
          <w:lang w:eastAsia="ru-RU"/>
        </w:rPr>
        <w:t>,</w:t>
      </w:r>
      <w:r w:rsidRPr="004A3E38">
        <w:rPr>
          <w:rFonts w:ascii="Times New Roman" w:hAnsi="Times New Roman"/>
          <w:lang w:eastAsia="ru-RU"/>
        </w:rPr>
        <w:t xml:space="preserve"> </w:t>
      </w:r>
      <w:r w:rsidR="000E6F5B">
        <w:rPr>
          <w:rFonts w:ascii="Times New Roman" w:hAnsi="Times New Roman"/>
          <w:lang w:eastAsia="ru-RU"/>
        </w:rPr>
        <w:t xml:space="preserve">образцы, Участники </w:t>
      </w:r>
      <w:r w:rsidR="001D0897">
        <w:rPr>
          <w:rFonts w:ascii="Times New Roman" w:hAnsi="Times New Roman"/>
          <w:lang w:eastAsia="ru-RU"/>
        </w:rPr>
        <w:t>признаны не соответствующими,</w:t>
      </w:r>
      <w:r w:rsidR="000E6F5B">
        <w:rPr>
          <w:rFonts w:ascii="Times New Roman" w:hAnsi="Times New Roman"/>
          <w:lang w:eastAsia="ru-RU"/>
        </w:rPr>
        <w:t xml:space="preserve"> забирают самостоятельно предоставленные образцы в течении 2 рабочих дней и за собственные средства</w:t>
      </w:r>
      <w:r w:rsidRPr="004A3E38">
        <w:rPr>
          <w:rFonts w:ascii="Times New Roman" w:hAnsi="Times New Roman"/>
          <w:lang w:eastAsia="ru-RU"/>
        </w:rPr>
        <w:t>.</w:t>
      </w:r>
    </w:p>
    <w:p w:rsidR="004A3E38" w:rsidRPr="004A3E38" w:rsidRDefault="004A3E38" w:rsidP="0033186A">
      <w:pPr>
        <w:shd w:val="clear" w:color="auto" w:fill="FFFFFF"/>
        <w:spacing w:after="0" w:line="240" w:lineRule="auto"/>
        <w:ind w:firstLine="708"/>
        <w:rPr>
          <w:rFonts w:ascii="Times New Roman" w:hAnsi="Times New Roman"/>
          <w:lang w:eastAsia="ru-RU"/>
        </w:rPr>
      </w:pPr>
      <w:r w:rsidRPr="00C402D7">
        <w:rPr>
          <w:rFonts w:ascii="Times New Roman" w:hAnsi="Times New Roman"/>
          <w:lang w:eastAsia="ru-RU"/>
        </w:rPr>
        <w:t xml:space="preserve">Образцы продукции, должны быть предоставлены по </w:t>
      </w:r>
      <w:r w:rsidR="00753D3E" w:rsidRPr="00C402D7">
        <w:rPr>
          <w:rFonts w:ascii="Times New Roman" w:hAnsi="Times New Roman"/>
          <w:lang w:eastAsia="ru-RU"/>
        </w:rPr>
        <w:t>адресу:</w:t>
      </w:r>
      <w:r w:rsidR="008A4CF9" w:rsidRPr="00C402D7">
        <w:rPr>
          <w:rFonts w:ascii="Times New Roman" w:hAnsi="Times New Roman"/>
          <w:lang w:eastAsia="ru-RU"/>
        </w:rPr>
        <w:t xml:space="preserve"> </w:t>
      </w:r>
      <w:r w:rsidR="00B2099C" w:rsidRPr="00C402D7">
        <w:rPr>
          <w:rFonts w:ascii="Times New Roman" w:hAnsi="Times New Roman"/>
        </w:rPr>
        <w:t xml:space="preserve">г. Пенза, ул. Стрельбищенская, 13, кабинет охраны труда (обращаться к Мазиной Н.Е., тел. 23-15-44). </w:t>
      </w:r>
      <w:r w:rsidR="008A4CF9" w:rsidRPr="00C402D7">
        <w:rPr>
          <w:rFonts w:ascii="Times New Roman" w:hAnsi="Times New Roman"/>
          <w:lang w:eastAsia="ru-RU"/>
        </w:rPr>
        <w:t>Режим рабочего времени - пятидневная рабочая неделя с двумя выходными днями (суббота и воскресенье), рабочее время установлено с понедельника</w:t>
      </w:r>
      <w:r w:rsidR="008A4CF9" w:rsidRPr="008A4CF9">
        <w:rPr>
          <w:rFonts w:ascii="Times New Roman" w:hAnsi="Times New Roman"/>
          <w:lang w:eastAsia="ru-RU"/>
        </w:rPr>
        <w:t xml:space="preserve"> по </w:t>
      </w:r>
      <w:r w:rsidR="00C402D7">
        <w:rPr>
          <w:rFonts w:ascii="Times New Roman" w:hAnsi="Times New Roman"/>
          <w:lang w:eastAsia="ru-RU"/>
        </w:rPr>
        <w:t>пятницу</w:t>
      </w:r>
      <w:r w:rsidR="008A4CF9" w:rsidRPr="008A4CF9">
        <w:rPr>
          <w:rFonts w:ascii="Times New Roman" w:hAnsi="Times New Roman"/>
          <w:lang w:eastAsia="ru-RU"/>
        </w:rPr>
        <w:t xml:space="preserve"> с </w:t>
      </w:r>
      <w:r w:rsidR="004371F3">
        <w:rPr>
          <w:rFonts w:ascii="Times New Roman" w:hAnsi="Times New Roman"/>
          <w:lang w:eastAsia="ru-RU"/>
        </w:rPr>
        <w:t>7.30</w:t>
      </w:r>
      <w:bookmarkStart w:id="0" w:name="_GoBack"/>
      <w:bookmarkEnd w:id="0"/>
      <w:r w:rsidR="008A4CF9" w:rsidRPr="008A4CF9">
        <w:rPr>
          <w:rFonts w:ascii="Times New Roman" w:hAnsi="Times New Roman"/>
          <w:lang w:eastAsia="ru-RU"/>
        </w:rPr>
        <w:t xml:space="preserve"> до 1</w:t>
      </w:r>
      <w:r w:rsidR="00C402D7">
        <w:rPr>
          <w:rFonts w:ascii="Times New Roman" w:hAnsi="Times New Roman"/>
          <w:lang w:eastAsia="ru-RU"/>
        </w:rPr>
        <w:t>6.30</w:t>
      </w:r>
      <w:r w:rsidR="008A4CF9" w:rsidRPr="008A4CF9">
        <w:rPr>
          <w:rFonts w:ascii="Times New Roman" w:hAnsi="Times New Roman"/>
          <w:lang w:eastAsia="ru-RU"/>
        </w:rPr>
        <w:t>. Обеденный перерыв в рабочие дни предусмотрен с 12:00 до 1</w:t>
      </w:r>
      <w:r w:rsidR="001D0897">
        <w:rPr>
          <w:rFonts w:ascii="Times New Roman" w:hAnsi="Times New Roman"/>
          <w:lang w:eastAsia="ru-RU"/>
        </w:rPr>
        <w:t>3:00.</w:t>
      </w:r>
    </w:p>
    <w:p w:rsidR="004A3E38" w:rsidRDefault="004A3E38" w:rsidP="004A3E38">
      <w:pPr>
        <w:shd w:val="clear" w:color="auto" w:fill="FFFFFF"/>
        <w:spacing w:after="0" w:line="240" w:lineRule="auto"/>
        <w:rPr>
          <w:rFonts w:ascii="Times New Roman" w:hAnsi="Times New Roman"/>
          <w:lang w:eastAsia="ru-RU"/>
        </w:rPr>
      </w:pPr>
      <w:r w:rsidRPr="004A3E38">
        <w:rPr>
          <w:rFonts w:ascii="Times New Roman" w:hAnsi="Times New Roman"/>
          <w:lang w:eastAsia="ru-RU"/>
        </w:rPr>
        <w:t xml:space="preserve">Присланные образцы подтверждают соответствие техническим требованиям. На образцах не должно быть пятен, разметок чернилами и т.п. </w:t>
      </w:r>
    </w:p>
    <w:p w:rsidR="00FF00A8" w:rsidRDefault="00FF00A8" w:rsidP="004A3E38">
      <w:pPr>
        <w:shd w:val="clear" w:color="auto" w:fill="FFFFFF"/>
        <w:spacing w:after="0" w:line="240" w:lineRule="auto"/>
        <w:rPr>
          <w:rFonts w:ascii="Times New Roman" w:hAnsi="Times New Roman"/>
          <w:lang w:eastAsia="ru-RU"/>
        </w:rPr>
      </w:pPr>
    </w:p>
    <w:p w:rsidR="00FF00A8" w:rsidRDefault="00FF00A8" w:rsidP="004A3E38">
      <w:pPr>
        <w:shd w:val="clear" w:color="auto" w:fill="FFFFFF"/>
        <w:spacing w:after="0" w:line="240" w:lineRule="auto"/>
        <w:rPr>
          <w:rFonts w:ascii="Times New Roman" w:hAnsi="Times New Roman"/>
          <w:lang w:eastAsia="ru-RU"/>
        </w:rPr>
      </w:pPr>
    </w:p>
    <w:p w:rsidR="00133C2C" w:rsidRPr="004C18AC" w:rsidRDefault="00133C2C" w:rsidP="00133C2C">
      <w:pPr>
        <w:pStyle w:val="2"/>
        <w:numPr>
          <w:ilvl w:val="0"/>
          <w:numId w:val="0"/>
        </w:numPr>
        <w:spacing w:before="0"/>
        <w:jc w:val="both"/>
        <w:rPr>
          <w:rFonts w:ascii="Times New Roman" w:hAnsi="Times New Roman"/>
          <w:b w:val="0"/>
          <w:sz w:val="22"/>
          <w:szCs w:val="22"/>
        </w:rPr>
      </w:pPr>
      <w:r w:rsidRPr="004C18AC">
        <w:rPr>
          <w:rFonts w:ascii="Times New Roman" w:hAnsi="Times New Roman"/>
          <w:b w:val="0"/>
          <w:sz w:val="22"/>
          <w:szCs w:val="22"/>
        </w:rPr>
        <w:t>Примечание: если в технических требованиях имеются указания на товарные знаки, марки/модели оборудования, все вышеперечисленные указания рассматриваются участниками размещения заказа как указания, которые сопровождаются словами "или эквивалент".</w:t>
      </w:r>
    </w:p>
    <w:p w:rsidR="00FF00A8" w:rsidRPr="004A3E38" w:rsidRDefault="00FF00A8" w:rsidP="00FF00A8">
      <w:pPr>
        <w:shd w:val="clear" w:color="auto" w:fill="FFFFFF"/>
        <w:spacing w:after="0" w:line="240" w:lineRule="auto"/>
        <w:jc w:val="center"/>
        <w:rPr>
          <w:rFonts w:ascii="Times New Roman" w:hAnsi="Times New Roman"/>
          <w:lang w:eastAsia="ru-RU"/>
        </w:rPr>
      </w:pPr>
    </w:p>
    <w:sectPr w:rsidR="00FF00A8" w:rsidRPr="004A3E38" w:rsidSect="00736639">
      <w:pgSz w:w="16838" w:h="11906" w:orient="landscape"/>
      <w:pgMar w:top="709" w:right="1134" w:bottom="42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 Nova ExCn Rg">
    <w:altName w:val="Arial"/>
    <w:panose1 w:val="00000000000000000000"/>
    <w:charset w:val="00"/>
    <w:family w:val="modern"/>
    <w:notTrueType/>
    <w:pitch w:val="variable"/>
    <w:sig w:usb0="00000287" w:usb1="5000E0F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3562"/>
    <w:multiLevelType w:val="multilevel"/>
    <w:tmpl w:val="5E96183C"/>
    <w:lvl w:ilvl="0">
      <w:start w:val="1"/>
      <w:numFmt w:val="decimal"/>
      <w:pStyle w:val="2"/>
      <w:lvlText w:val="%1."/>
      <w:lvlJc w:val="left"/>
      <w:pPr>
        <w:ind w:left="1134" w:hanging="1134"/>
      </w:pPr>
      <w:rPr>
        <w:rFonts w:hint="default"/>
      </w:rPr>
    </w:lvl>
    <w:lvl w:ilvl="1">
      <w:start w:val="1"/>
      <w:numFmt w:val="decimal"/>
      <w:pStyle w:val="3"/>
      <w:lvlText w:val="%1.%2"/>
      <w:lvlJc w:val="left"/>
      <w:pPr>
        <w:ind w:left="1134" w:hanging="1134"/>
      </w:pPr>
      <w:rPr>
        <w:rFonts w:hint="default"/>
      </w:rPr>
    </w:lvl>
    <w:lvl w:ilvl="2">
      <w:start w:val="1"/>
      <w:numFmt w:val="decimal"/>
      <w:pStyle w:val="4"/>
      <w:lvlText w:val="%1.%2.%3"/>
      <w:lvlJc w:val="left"/>
      <w:pPr>
        <w:ind w:left="1560"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
    <w:nsid w:val="0A41146A"/>
    <w:multiLevelType w:val="hybridMultilevel"/>
    <w:tmpl w:val="F53236E6"/>
    <w:lvl w:ilvl="0" w:tplc="2778AAC6">
      <w:start w:val="1"/>
      <w:numFmt w:val="decimal"/>
      <w:lvlText w:val="%1."/>
      <w:lvlJc w:val="righ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A04D55"/>
    <w:multiLevelType w:val="hybridMultilevel"/>
    <w:tmpl w:val="0424216A"/>
    <w:lvl w:ilvl="0" w:tplc="602C0040">
      <w:start w:val="1"/>
      <w:numFmt w:val="decimal"/>
      <w:lvlText w:val="%1."/>
      <w:lvlJc w:val="righ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8271D"/>
    <w:multiLevelType w:val="hybridMultilevel"/>
    <w:tmpl w:val="5BF06372"/>
    <w:lvl w:ilvl="0" w:tplc="CCB4A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2CC4C40"/>
    <w:multiLevelType w:val="hybridMultilevel"/>
    <w:tmpl w:val="1636706C"/>
    <w:lvl w:ilvl="0" w:tplc="CCB4A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F1E3051"/>
    <w:multiLevelType w:val="hybridMultilevel"/>
    <w:tmpl w:val="0424216A"/>
    <w:lvl w:ilvl="0" w:tplc="602C0040">
      <w:start w:val="1"/>
      <w:numFmt w:val="decimal"/>
      <w:lvlText w:val="%1."/>
      <w:lvlJc w:val="righ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4F0A8B"/>
    <w:multiLevelType w:val="hybridMultilevel"/>
    <w:tmpl w:val="939A08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
  </w:num>
  <w:num w:numId="3">
    <w:abstractNumId w:val="2"/>
  </w:num>
  <w:num w:numId="4">
    <w:abstractNumId w:val="5"/>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038C0"/>
    <w:rsid w:val="000035C4"/>
    <w:rsid w:val="000038C0"/>
    <w:rsid w:val="00003B21"/>
    <w:rsid w:val="000055A2"/>
    <w:rsid w:val="00016C34"/>
    <w:rsid w:val="000232E3"/>
    <w:rsid w:val="00024A35"/>
    <w:rsid w:val="000350F0"/>
    <w:rsid w:val="000352D6"/>
    <w:rsid w:val="00040C08"/>
    <w:rsid w:val="00040EE5"/>
    <w:rsid w:val="000441D9"/>
    <w:rsid w:val="0004668F"/>
    <w:rsid w:val="00054F80"/>
    <w:rsid w:val="0008180A"/>
    <w:rsid w:val="0009149B"/>
    <w:rsid w:val="000A15D4"/>
    <w:rsid w:val="000A16E9"/>
    <w:rsid w:val="000A2555"/>
    <w:rsid w:val="000B0252"/>
    <w:rsid w:val="000B7F58"/>
    <w:rsid w:val="000C31B6"/>
    <w:rsid w:val="000C6600"/>
    <w:rsid w:val="000D77DF"/>
    <w:rsid w:val="000E4DF9"/>
    <w:rsid w:val="000E5D8C"/>
    <w:rsid w:val="000E6F5B"/>
    <w:rsid w:val="000F567C"/>
    <w:rsid w:val="001067EF"/>
    <w:rsid w:val="00111958"/>
    <w:rsid w:val="001248D8"/>
    <w:rsid w:val="00126471"/>
    <w:rsid w:val="0013225F"/>
    <w:rsid w:val="00133C2C"/>
    <w:rsid w:val="001477CB"/>
    <w:rsid w:val="00147AEA"/>
    <w:rsid w:val="00153C22"/>
    <w:rsid w:val="0015710A"/>
    <w:rsid w:val="001609E9"/>
    <w:rsid w:val="00162934"/>
    <w:rsid w:val="00163317"/>
    <w:rsid w:val="00165417"/>
    <w:rsid w:val="00186B3B"/>
    <w:rsid w:val="00187342"/>
    <w:rsid w:val="001A6D79"/>
    <w:rsid w:val="001B2EEB"/>
    <w:rsid w:val="001D0897"/>
    <w:rsid w:val="001D3683"/>
    <w:rsid w:val="001D3C01"/>
    <w:rsid w:val="001E2B90"/>
    <w:rsid w:val="001E599F"/>
    <w:rsid w:val="001F0166"/>
    <w:rsid w:val="001F1008"/>
    <w:rsid w:val="001F3766"/>
    <w:rsid w:val="00201F20"/>
    <w:rsid w:val="00220E0C"/>
    <w:rsid w:val="0023431C"/>
    <w:rsid w:val="00243D6D"/>
    <w:rsid w:val="00247AE9"/>
    <w:rsid w:val="00255235"/>
    <w:rsid w:val="002706D9"/>
    <w:rsid w:val="002714AD"/>
    <w:rsid w:val="00287709"/>
    <w:rsid w:val="00294DC4"/>
    <w:rsid w:val="002B662F"/>
    <w:rsid w:val="002B7920"/>
    <w:rsid w:val="002D2A4D"/>
    <w:rsid w:val="002D591A"/>
    <w:rsid w:val="002E7837"/>
    <w:rsid w:val="002E7FA0"/>
    <w:rsid w:val="002F0DBE"/>
    <w:rsid w:val="002F4193"/>
    <w:rsid w:val="002F7DFA"/>
    <w:rsid w:val="00305583"/>
    <w:rsid w:val="00320220"/>
    <w:rsid w:val="00322CD8"/>
    <w:rsid w:val="0033186A"/>
    <w:rsid w:val="00333B2D"/>
    <w:rsid w:val="003437EA"/>
    <w:rsid w:val="0035403E"/>
    <w:rsid w:val="003626BB"/>
    <w:rsid w:val="003701CC"/>
    <w:rsid w:val="003768C1"/>
    <w:rsid w:val="00380C0B"/>
    <w:rsid w:val="00384A61"/>
    <w:rsid w:val="00390FE3"/>
    <w:rsid w:val="00395762"/>
    <w:rsid w:val="003A2130"/>
    <w:rsid w:val="003A6036"/>
    <w:rsid w:val="003B00BD"/>
    <w:rsid w:val="003B1080"/>
    <w:rsid w:val="003B2857"/>
    <w:rsid w:val="003C139B"/>
    <w:rsid w:val="003E3DEB"/>
    <w:rsid w:val="004029A0"/>
    <w:rsid w:val="00420767"/>
    <w:rsid w:val="00422A83"/>
    <w:rsid w:val="00423C50"/>
    <w:rsid w:val="004371F3"/>
    <w:rsid w:val="00440532"/>
    <w:rsid w:val="00442BC1"/>
    <w:rsid w:val="00454801"/>
    <w:rsid w:val="00454FB5"/>
    <w:rsid w:val="0046014A"/>
    <w:rsid w:val="00466D89"/>
    <w:rsid w:val="00472D99"/>
    <w:rsid w:val="00487345"/>
    <w:rsid w:val="00497898"/>
    <w:rsid w:val="004A3E38"/>
    <w:rsid w:val="004C18AC"/>
    <w:rsid w:val="004D4F75"/>
    <w:rsid w:val="004D643B"/>
    <w:rsid w:val="004E10BA"/>
    <w:rsid w:val="004E385B"/>
    <w:rsid w:val="004E5E93"/>
    <w:rsid w:val="004F6C3B"/>
    <w:rsid w:val="005077F1"/>
    <w:rsid w:val="0051186C"/>
    <w:rsid w:val="00516E1A"/>
    <w:rsid w:val="005303EF"/>
    <w:rsid w:val="00531BF5"/>
    <w:rsid w:val="00536C9F"/>
    <w:rsid w:val="0053733D"/>
    <w:rsid w:val="00543D33"/>
    <w:rsid w:val="00553C3D"/>
    <w:rsid w:val="00567CE0"/>
    <w:rsid w:val="005714F0"/>
    <w:rsid w:val="00590389"/>
    <w:rsid w:val="005A030F"/>
    <w:rsid w:val="005A3862"/>
    <w:rsid w:val="005B02E0"/>
    <w:rsid w:val="005B03E5"/>
    <w:rsid w:val="005B40EF"/>
    <w:rsid w:val="005C2A66"/>
    <w:rsid w:val="005E43DD"/>
    <w:rsid w:val="005E65E5"/>
    <w:rsid w:val="006066AD"/>
    <w:rsid w:val="0061721B"/>
    <w:rsid w:val="0063476C"/>
    <w:rsid w:val="00636D87"/>
    <w:rsid w:val="00642D65"/>
    <w:rsid w:val="00643786"/>
    <w:rsid w:val="006668DE"/>
    <w:rsid w:val="00673FD0"/>
    <w:rsid w:val="0067683E"/>
    <w:rsid w:val="0068747A"/>
    <w:rsid w:val="006919AB"/>
    <w:rsid w:val="0069373C"/>
    <w:rsid w:val="00694CF0"/>
    <w:rsid w:val="006B0AA6"/>
    <w:rsid w:val="006B2CE2"/>
    <w:rsid w:val="006C0FA4"/>
    <w:rsid w:val="006D129C"/>
    <w:rsid w:val="006D4967"/>
    <w:rsid w:val="006E5208"/>
    <w:rsid w:val="006E6EA9"/>
    <w:rsid w:val="006F08AB"/>
    <w:rsid w:val="006F247B"/>
    <w:rsid w:val="0070079A"/>
    <w:rsid w:val="00711C03"/>
    <w:rsid w:val="00724D8F"/>
    <w:rsid w:val="00726172"/>
    <w:rsid w:val="00736639"/>
    <w:rsid w:val="007420EC"/>
    <w:rsid w:val="00753D3E"/>
    <w:rsid w:val="00754445"/>
    <w:rsid w:val="00770EE6"/>
    <w:rsid w:val="0078273B"/>
    <w:rsid w:val="007915EB"/>
    <w:rsid w:val="00792E71"/>
    <w:rsid w:val="007A5C23"/>
    <w:rsid w:val="007C5A6D"/>
    <w:rsid w:val="007D2D33"/>
    <w:rsid w:val="007F242C"/>
    <w:rsid w:val="007F4127"/>
    <w:rsid w:val="008020E2"/>
    <w:rsid w:val="008170A1"/>
    <w:rsid w:val="00822B87"/>
    <w:rsid w:val="00835701"/>
    <w:rsid w:val="00841199"/>
    <w:rsid w:val="0084143E"/>
    <w:rsid w:val="0084151C"/>
    <w:rsid w:val="00841FDD"/>
    <w:rsid w:val="00857DD4"/>
    <w:rsid w:val="008679A5"/>
    <w:rsid w:val="008772E0"/>
    <w:rsid w:val="008822DF"/>
    <w:rsid w:val="00882622"/>
    <w:rsid w:val="00883BC2"/>
    <w:rsid w:val="00885335"/>
    <w:rsid w:val="008875AB"/>
    <w:rsid w:val="008A3884"/>
    <w:rsid w:val="008A397E"/>
    <w:rsid w:val="008A4CF9"/>
    <w:rsid w:val="008B4FFD"/>
    <w:rsid w:val="008C209E"/>
    <w:rsid w:val="008D1A3D"/>
    <w:rsid w:val="008E292A"/>
    <w:rsid w:val="008F091F"/>
    <w:rsid w:val="008F09A1"/>
    <w:rsid w:val="008F7783"/>
    <w:rsid w:val="009112C8"/>
    <w:rsid w:val="009129F8"/>
    <w:rsid w:val="009145B1"/>
    <w:rsid w:val="00916AE3"/>
    <w:rsid w:val="009218E7"/>
    <w:rsid w:val="00927925"/>
    <w:rsid w:val="009335B6"/>
    <w:rsid w:val="00944761"/>
    <w:rsid w:val="00947895"/>
    <w:rsid w:val="00951B29"/>
    <w:rsid w:val="009600FB"/>
    <w:rsid w:val="009601E9"/>
    <w:rsid w:val="00960364"/>
    <w:rsid w:val="00961FE0"/>
    <w:rsid w:val="00962CC0"/>
    <w:rsid w:val="009678B1"/>
    <w:rsid w:val="009744AC"/>
    <w:rsid w:val="00996247"/>
    <w:rsid w:val="0099690A"/>
    <w:rsid w:val="009A1635"/>
    <w:rsid w:val="009A25E9"/>
    <w:rsid w:val="009A48D3"/>
    <w:rsid w:val="009B1852"/>
    <w:rsid w:val="009B53F9"/>
    <w:rsid w:val="009C2605"/>
    <w:rsid w:val="009C3709"/>
    <w:rsid w:val="009D16D8"/>
    <w:rsid w:val="009F1FCA"/>
    <w:rsid w:val="009F6075"/>
    <w:rsid w:val="009F7A5F"/>
    <w:rsid w:val="00A0536E"/>
    <w:rsid w:val="00A12B75"/>
    <w:rsid w:val="00A15C85"/>
    <w:rsid w:val="00A16468"/>
    <w:rsid w:val="00A23CBD"/>
    <w:rsid w:val="00A2712F"/>
    <w:rsid w:val="00A35C26"/>
    <w:rsid w:val="00A54B16"/>
    <w:rsid w:val="00A57EB2"/>
    <w:rsid w:val="00A65235"/>
    <w:rsid w:val="00A70033"/>
    <w:rsid w:val="00A73168"/>
    <w:rsid w:val="00A934A2"/>
    <w:rsid w:val="00A93DF1"/>
    <w:rsid w:val="00A9795E"/>
    <w:rsid w:val="00AA0AE7"/>
    <w:rsid w:val="00AA3006"/>
    <w:rsid w:val="00AE1A1F"/>
    <w:rsid w:val="00AE3209"/>
    <w:rsid w:val="00AF348B"/>
    <w:rsid w:val="00AF3654"/>
    <w:rsid w:val="00B07C9A"/>
    <w:rsid w:val="00B12E8C"/>
    <w:rsid w:val="00B2099C"/>
    <w:rsid w:val="00B21DE3"/>
    <w:rsid w:val="00B30583"/>
    <w:rsid w:val="00B31D7B"/>
    <w:rsid w:val="00B47B64"/>
    <w:rsid w:val="00B503C3"/>
    <w:rsid w:val="00B53E84"/>
    <w:rsid w:val="00B57D26"/>
    <w:rsid w:val="00B63C67"/>
    <w:rsid w:val="00B72918"/>
    <w:rsid w:val="00B72EBB"/>
    <w:rsid w:val="00B854E5"/>
    <w:rsid w:val="00B86099"/>
    <w:rsid w:val="00B90C4A"/>
    <w:rsid w:val="00B93B3D"/>
    <w:rsid w:val="00B9697A"/>
    <w:rsid w:val="00BA5CB2"/>
    <w:rsid w:val="00BA6168"/>
    <w:rsid w:val="00BB2246"/>
    <w:rsid w:val="00BD002D"/>
    <w:rsid w:val="00BD2EF8"/>
    <w:rsid w:val="00BD4B25"/>
    <w:rsid w:val="00BD7690"/>
    <w:rsid w:val="00BE76B4"/>
    <w:rsid w:val="00BF2E2B"/>
    <w:rsid w:val="00BF4C25"/>
    <w:rsid w:val="00C11BA6"/>
    <w:rsid w:val="00C1309E"/>
    <w:rsid w:val="00C15E66"/>
    <w:rsid w:val="00C160D4"/>
    <w:rsid w:val="00C26067"/>
    <w:rsid w:val="00C30490"/>
    <w:rsid w:val="00C402D7"/>
    <w:rsid w:val="00C44763"/>
    <w:rsid w:val="00C57A44"/>
    <w:rsid w:val="00C57FE2"/>
    <w:rsid w:val="00C60146"/>
    <w:rsid w:val="00C64AC1"/>
    <w:rsid w:val="00C728AD"/>
    <w:rsid w:val="00C74CD5"/>
    <w:rsid w:val="00C822CA"/>
    <w:rsid w:val="00C83434"/>
    <w:rsid w:val="00C86829"/>
    <w:rsid w:val="00C97B86"/>
    <w:rsid w:val="00CB7CC1"/>
    <w:rsid w:val="00CC5F5A"/>
    <w:rsid w:val="00CC6C7A"/>
    <w:rsid w:val="00CD3DA2"/>
    <w:rsid w:val="00CE448F"/>
    <w:rsid w:val="00CE4B26"/>
    <w:rsid w:val="00CF24E1"/>
    <w:rsid w:val="00CF7D60"/>
    <w:rsid w:val="00D012B9"/>
    <w:rsid w:val="00D014B7"/>
    <w:rsid w:val="00D04674"/>
    <w:rsid w:val="00D2028C"/>
    <w:rsid w:val="00D3135F"/>
    <w:rsid w:val="00D31A03"/>
    <w:rsid w:val="00D32CBF"/>
    <w:rsid w:val="00D42B06"/>
    <w:rsid w:val="00D43320"/>
    <w:rsid w:val="00D47C9F"/>
    <w:rsid w:val="00D92193"/>
    <w:rsid w:val="00DA6D50"/>
    <w:rsid w:val="00DB3A57"/>
    <w:rsid w:val="00DB4A0E"/>
    <w:rsid w:val="00DF5F58"/>
    <w:rsid w:val="00DF7F8E"/>
    <w:rsid w:val="00E022A6"/>
    <w:rsid w:val="00E326A7"/>
    <w:rsid w:val="00E508BE"/>
    <w:rsid w:val="00E51872"/>
    <w:rsid w:val="00E61483"/>
    <w:rsid w:val="00E66A4A"/>
    <w:rsid w:val="00E75146"/>
    <w:rsid w:val="00E77382"/>
    <w:rsid w:val="00E95762"/>
    <w:rsid w:val="00EB2D85"/>
    <w:rsid w:val="00EB2F4B"/>
    <w:rsid w:val="00EB5E9C"/>
    <w:rsid w:val="00EC2BCD"/>
    <w:rsid w:val="00EC7631"/>
    <w:rsid w:val="00ED669E"/>
    <w:rsid w:val="00EE22B3"/>
    <w:rsid w:val="00EE556B"/>
    <w:rsid w:val="00EF5EBF"/>
    <w:rsid w:val="00F00F6A"/>
    <w:rsid w:val="00F026C0"/>
    <w:rsid w:val="00F036FD"/>
    <w:rsid w:val="00F25DB4"/>
    <w:rsid w:val="00F273C9"/>
    <w:rsid w:val="00F37F4D"/>
    <w:rsid w:val="00F436E5"/>
    <w:rsid w:val="00F44667"/>
    <w:rsid w:val="00F477E7"/>
    <w:rsid w:val="00F63D7C"/>
    <w:rsid w:val="00F6435E"/>
    <w:rsid w:val="00F73888"/>
    <w:rsid w:val="00F97BCF"/>
    <w:rsid w:val="00FA0801"/>
    <w:rsid w:val="00FA5ACA"/>
    <w:rsid w:val="00FA63EF"/>
    <w:rsid w:val="00FB00A3"/>
    <w:rsid w:val="00FB3072"/>
    <w:rsid w:val="00FB46A6"/>
    <w:rsid w:val="00FB4C6E"/>
    <w:rsid w:val="00FB53E8"/>
    <w:rsid w:val="00FC00D2"/>
    <w:rsid w:val="00FE3E44"/>
    <w:rsid w:val="00FF00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heme="minorBidi"/>
        <w:sz w:val="24"/>
        <w:szCs w:val="24"/>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38C0"/>
    <w:pPr>
      <w:spacing w:line="276" w:lineRule="auto"/>
    </w:pPr>
    <w:rPr>
      <w:rFonts w:ascii="Calibri" w:eastAsia="Times New Roman" w:hAnsi="Calibri" w:cs="Times New Roman"/>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Абзац списка1"/>
    <w:aliases w:val="ПКФ Список,Paragraphe de liste1,lp1,Подпись рисунка,Маркированный список_уровень1,Num Bullet 1,Table Number Paragraph,Bullet Number,Bulletr List Paragraph,列出段落,列出段落1,List Paragraph2,Маркер,1,UL,Абзац маркированнный,Table-Normal"/>
    <w:basedOn w:val="a0"/>
    <w:link w:val="ListParagraphChar"/>
    <w:rsid w:val="000038C0"/>
    <w:pPr>
      <w:spacing w:after="0" w:line="240" w:lineRule="auto"/>
      <w:ind w:left="720"/>
      <w:contextualSpacing/>
    </w:pPr>
    <w:rPr>
      <w:rFonts w:ascii="Times New Roman" w:eastAsia="Calibri" w:hAnsi="Times New Roman"/>
      <w:sz w:val="24"/>
      <w:szCs w:val="24"/>
      <w:lang w:eastAsia="ru-RU"/>
    </w:rPr>
  </w:style>
  <w:style w:type="character" w:customStyle="1" w:styleId="ListParagraphChar">
    <w:name w:val="List Paragraph Char"/>
    <w:aliases w:val="ПКФ Список Char,Paragraphe de liste1 Char,lp1 Char,Подпись рисунка Char,Маркированный список_уровень1 Char,Num Bullet 1 Char,Table Number Paragraph Char,Bullet Number Char,Bulletr List Paragraph Char,列出段落 Char,列出段落1 Char,Маркер Char"/>
    <w:link w:val="1"/>
    <w:locked/>
    <w:rsid w:val="000038C0"/>
    <w:rPr>
      <w:rFonts w:cs="Times New Roman"/>
      <w:lang w:eastAsia="ru-RU"/>
    </w:rPr>
  </w:style>
  <w:style w:type="paragraph" w:styleId="a4">
    <w:name w:val="Balloon Text"/>
    <w:basedOn w:val="a0"/>
    <w:link w:val="a5"/>
    <w:uiPriority w:val="99"/>
    <w:semiHidden/>
    <w:unhideWhenUsed/>
    <w:rsid w:val="0048734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87345"/>
    <w:rPr>
      <w:rFonts w:ascii="Tahoma" w:eastAsia="Times New Roman" w:hAnsi="Tahoma" w:cs="Tahoma"/>
      <w:sz w:val="16"/>
      <w:szCs w:val="16"/>
    </w:rPr>
  </w:style>
  <w:style w:type="paragraph" w:styleId="a6">
    <w:name w:val="List Paragraph"/>
    <w:basedOn w:val="a0"/>
    <w:uiPriority w:val="34"/>
    <w:qFormat/>
    <w:rsid w:val="00B93B3D"/>
    <w:pPr>
      <w:ind w:left="720"/>
      <w:contextualSpacing/>
    </w:pPr>
  </w:style>
  <w:style w:type="paragraph" w:customStyle="1" w:styleId="3">
    <w:name w:val="[Ростех] Наименование Подраздела (Уровень 3)"/>
    <w:uiPriority w:val="99"/>
    <w:qFormat/>
    <w:rsid w:val="004C18AC"/>
    <w:pPr>
      <w:keepNext/>
      <w:keepLines/>
      <w:numPr>
        <w:ilvl w:val="1"/>
        <w:numId w:val="7"/>
      </w:numPr>
      <w:suppressAutoHyphens/>
      <w:spacing w:before="240" w:after="0"/>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4C18AC"/>
    <w:pPr>
      <w:keepNext/>
      <w:keepLines/>
      <w:numPr>
        <w:numId w:val="7"/>
      </w:numPr>
      <w:suppressAutoHyphens/>
      <w:spacing w:before="240" w:after="0"/>
      <w:jc w:val="center"/>
      <w:outlineLvl w:val="1"/>
    </w:pPr>
    <w:rPr>
      <w:rFonts w:ascii="Proxima Nova ExCn Rg" w:eastAsia="Times New Roman" w:hAnsi="Proxima Nova ExCn Rg" w:cs="Times New Roman"/>
      <w:b/>
      <w:sz w:val="28"/>
      <w:szCs w:val="28"/>
      <w:lang w:eastAsia="ru-RU"/>
    </w:rPr>
  </w:style>
  <w:style w:type="paragraph" w:customStyle="1" w:styleId="a">
    <w:name w:val="[Ростех] Простой текст (Без уровня)"/>
    <w:uiPriority w:val="99"/>
    <w:qFormat/>
    <w:rsid w:val="004C18AC"/>
    <w:pPr>
      <w:numPr>
        <w:ilvl w:val="5"/>
        <w:numId w:val="7"/>
      </w:numPr>
      <w:suppressAutoHyphens/>
      <w:spacing w:before="120" w:after="0"/>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4C18AC"/>
    <w:pPr>
      <w:numPr>
        <w:ilvl w:val="3"/>
        <w:numId w:val="7"/>
      </w:numPr>
      <w:suppressAutoHyphens/>
      <w:spacing w:before="120" w:after="0"/>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4C18AC"/>
    <w:pPr>
      <w:numPr>
        <w:ilvl w:val="4"/>
        <w:numId w:val="7"/>
      </w:numPr>
      <w:suppressAutoHyphens/>
      <w:spacing w:before="120" w:after="0"/>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4C18AC"/>
    <w:pPr>
      <w:numPr>
        <w:ilvl w:val="2"/>
        <w:numId w:val="7"/>
      </w:numPr>
      <w:suppressAutoHyphens/>
      <w:spacing w:before="120" w:after="0"/>
      <w:ind w:left="1702"/>
      <w:jc w:val="both"/>
      <w:outlineLvl w:val="3"/>
    </w:pPr>
    <w:rPr>
      <w:rFonts w:ascii="Proxima Nova ExCn Rg" w:eastAsia="Times New Roman" w:hAnsi="Proxima Nova ExCn Rg" w:cs="Times New Roman"/>
      <w:sz w:val="28"/>
      <w:szCs w:val="28"/>
      <w:lang w:eastAsia="ru-RU"/>
    </w:rPr>
  </w:style>
  <w:style w:type="paragraph" w:customStyle="1" w:styleId="description">
    <w:name w:val="description"/>
    <w:basedOn w:val="a0"/>
    <w:rsid w:val="004371F3"/>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35470344">
      <w:bodyDiv w:val="1"/>
      <w:marLeft w:val="0"/>
      <w:marRight w:val="0"/>
      <w:marTop w:val="0"/>
      <w:marBottom w:val="0"/>
      <w:divBdr>
        <w:top w:val="none" w:sz="0" w:space="0" w:color="auto"/>
        <w:left w:val="none" w:sz="0" w:space="0" w:color="auto"/>
        <w:bottom w:val="none" w:sz="0" w:space="0" w:color="auto"/>
        <w:right w:val="none" w:sz="0" w:space="0" w:color="auto"/>
      </w:divBdr>
    </w:div>
    <w:div w:id="196480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http://www.technoavia.ru/img/product_images/1647.jpg?sc=model_standart" TargetMode="External"/><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http://www.technoavia.ru/img/shop_inner/2073big.jpg" TargetMode="External"/><Relationship Id="rId25" Type="http://schemas.openxmlformats.org/officeDocument/2006/relationships/image" Target="https://www.technoavia.ru/img/product_images/6949.png?sc=model_standart" TargetMode="External"/><Relationship Id="rId33" Type="http://schemas.openxmlformats.org/officeDocument/2006/relationships/image" Target="media/image23.jpeg"/><Relationship Id="rId38" Type="http://schemas.openxmlformats.org/officeDocument/2006/relationships/image" Target="http://www.technoavia.ru/img/product_images/1455.gif" TargetMode="External"/><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http://www.technoavia.ru/img/product_images/2522.jpg" TargetMode="External"/><Relationship Id="rId45" Type="http://schemas.openxmlformats.org/officeDocument/2006/relationships/image" Target="http://janett.su/image/cache/catalog/products/special/knee2-5-500x500.JP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https://www.technoavia.ru/img/product_images/7579_1.png?sc=model_standart" TargetMode="External"/><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1.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http://www.technoavia.ru/img/product_images/1442.jpg" TargetMode="External"/><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C361E-250F-4CC5-A326-0856159FF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7710</Words>
  <Characters>50966</Characters>
  <Application>Microsoft Office Word</Application>
  <DocSecurity>4</DocSecurity>
  <Lines>1544</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Пономарев</dc:creator>
  <cp:lastModifiedBy>Чагорова Ю.А.</cp:lastModifiedBy>
  <cp:revision>2</cp:revision>
  <cp:lastPrinted>2022-10-28T08:45:00Z</cp:lastPrinted>
  <dcterms:created xsi:type="dcterms:W3CDTF">2022-11-16T13:41:00Z</dcterms:created>
  <dcterms:modified xsi:type="dcterms:W3CDTF">2022-11-16T13:41:00Z</dcterms:modified>
</cp:coreProperties>
</file>